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ECC5A" w14:textId="77777777" w:rsidR="00904D7A" w:rsidRPr="00904D7A" w:rsidRDefault="00904D7A" w:rsidP="00904D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904D7A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В декабре 2022 года в </w:t>
      </w:r>
      <w:r w:rsidRPr="00904D7A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статью 18 Федерального закона от 28.12.2013 № 442-ФЗ «Об основах социального обслуживания граждан в Российской Федерации»</w:t>
      </w:r>
      <w:r w:rsidRPr="00904D7A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 были внесены изменения. Ранее закон предусматривал, что можно отказать гражданину в социальном обслуживании, если у него есть определенные медицинские противопоказания, только в отношении социального обслуживания в стационарной форме (то есть речь шла только об устройстве в </w:t>
      </w:r>
      <w:r w:rsidRPr="00904D7A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стационарные организации социального обслуживания</w:t>
      </w:r>
      <w:r w:rsidRPr="00904D7A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). Теперь отказ на основании медицинских противопоказаний возможен также в отношении социальных услуг </w:t>
      </w:r>
      <w:r w:rsidRPr="00904D7A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в полустационарной форме</w:t>
      </w:r>
      <w:r w:rsidRPr="00904D7A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 и в форме социального обслуживания </w:t>
      </w:r>
      <w:r w:rsidRPr="00904D7A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на дому</w:t>
      </w:r>
      <w:r w:rsidRPr="00904D7A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. То есть в тех услугах, которые оказываются в организациях социального обслуживания в дневное время, например, в социально-психологических, досуговых занятиях, а также дома – по месту проживания гражданина (в основном речь идет о социально-бытовых услугах, например, приготовление пищи, приобретение продуктов, уход, помощь в уборке, приобретение и доставка дров, их колка). К услугам на дому также относится и сопровождаемое проживание. Закон предусматривает, что при отказе в социальном обслуживании в связи с медицинскими противопоказаниями поставщики социальных услуг информируют медицинскую организацию по месту жительства гражданина или получателя социальных услуг о необходимости оказания ему медицинской помощи, в том числе медицинского наблюдения.</w:t>
      </w:r>
    </w:p>
    <w:p w14:paraId="0A6283D9" w14:textId="592E0A3C" w:rsidR="00904D7A" w:rsidRPr="00904D7A" w:rsidRDefault="00000000" w:rsidP="00904D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hyperlink r:id="rId4" w:tgtFrame="_blank" w:history="1">
        <w:r w:rsidR="00904D7A" w:rsidRPr="00904D7A">
          <w:rPr>
            <w:rFonts w:ascii="Arial" w:eastAsia="Times New Roman" w:hAnsi="Arial" w:cs="Arial"/>
            <w:i/>
            <w:iCs/>
            <w:color w:val="3195AB"/>
            <w:kern w:val="0"/>
            <w:sz w:val="20"/>
            <w:szCs w:val="20"/>
            <w:u w:val="single"/>
            <w:bdr w:val="none" w:sz="0" w:space="0" w:color="auto" w:frame="1"/>
            <w:lang w:eastAsia="ru-RU"/>
            <w14:ligatures w14:val="none"/>
          </w:rPr>
          <w:t>Приказом Минздрава России от 02.05.2023 № 202н</w:t>
        </w:r>
      </w:hyperlink>
      <w:r w:rsidR="00904D7A" w:rsidRPr="00904D7A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 утвержден </w:t>
      </w:r>
      <w:r w:rsidR="00904D7A" w:rsidRPr="00904D7A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перечень медицинских противопоказаний</w:t>
      </w:r>
      <w:r w:rsidR="00904D7A" w:rsidRPr="00904D7A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форме. </w:t>
      </w:r>
      <w:r w:rsidR="00CA4029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П</w:t>
      </w:r>
      <w:r w:rsidR="00904D7A" w:rsidRPr="00904D7A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риказ </w:t>
      </w:r>
      <w:r w:rsidR="00CA4029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вступил </w:t>
      </w:r>
      <w:r w:rsidR="00904D7A" w:rsidRPr="00904D7A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в силу </w:t>
      </w:r>
      <w:r w:rsidR="00904D7A" w:rsidRPr="00904D7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23 мая 2023 года</w:t>
      </w:r>
      <w:r w:rsidR="00904D7A" w:rsidRPr="00904D7A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.</w:t>
      </w:r>
    </w:p>
    <w:p w14:paraId="405BDF1E" w14:textId="4D648CB0" w:rsidR="00904D7A" w:rsidRPr="00904D7A" w:rsidRDefault="00904D7A" w:rsidP="00904D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904D7A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По закону при наличии медицинских противопоказаний только </w:t>
      </w:r>
      <w:r w:rsidRPr="00904D7A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возможен</w:t>
      </w:r>
      <w:r w:rsidRPr="00904D7A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 отказ в социальном обслуживании, законом не предусмотрен безусловный отказ. То есть предполагается, что при наличии медицинских противопоказаний уполномоченные органы и организации в сфере социального обслуживания должны оценить возможность предоставления социальных услуг, в том числе подготовленными специалистами, с привлечением медицинских работников, с применением средств индивидуальной защиты, в дистанционной форме. Как это будет делаться, как будет приниматься решение – это вопрос к Министерству труда и социальной защиты РФ. В его руках возможности внесения изменений в подзаконные акты, регулирующие порядок признания граждан нуждающимися в социальных услугах, порядки предоставления социальных услуг в различных формах социального обслуживания, порядок организации деятельности организаций социального обслуживания. Важную роль имеет налаживание межведомственного взаимодействия с медицинскими организациями. </w:t>
      </w:r>
    </w:p>
    <w:p w14:paraId="1F8B542C" w14:textId="77777777" w:rsidR="00904D7A" w:rsidRPr="00904D7A" w:rsidRDefault="00904D7A" w:rsidP="00904D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904D7A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Что теперь изменится для получателей социальных услуг? При обращении за ними </w:t>
      </w:r>
      <w:r w:rsidRPr="00904D7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необходимо будет предоставить в уполномоченные органы и организации в сфере социального обслуживания заключение о наличии (об отсутствии) противопоказаний</w:t>
      </w:r>
      <w:r w:rsidRPr="00904D7A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, в связи с наличием которых гражданину или получателю социальных услуг может быть отказано в социальном обслуживании. Это значит, что надо будет пройти определенные обследования, в частности, сделать флюорографию, посетить психиатра. Конечно, хотелось бы, чтобы в регионах обеспечили возможность прохождения врачей в ускоренном режиме, обеспечили бы доступность обследований для граждан в сельской местности, с ограниченной мобильностью. Безусловно, </w:t>
      </w:r>
      <w:r w:rsidRPr="00904D7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это осложняет получение социальных услуг</w:t>
      </w:r>
      <w:r w:rsidRPr="00904D7A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 даже тогда, когда очевидно, что противопоказаний нет.</w:t>
      </w:r>
    </w:p>
    <w:p w14:paraId="3F28E065" w14:textId="184FB2EA" w:rsidR="00904D7A" w:rsidRPr="00904D7A" w:rsidRDefault="00E62FDC" w:rsidP="00904D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 xml:space="preserve">О </w:t>
      </w:r>
      <w:r w:rsidR="00904D7A" w:rsidRPr="00904D7A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психиатрических противопоказаниях.  Предусмотрено следующее психиатрическое противопоказание: </w:t>
      </w:r>
      <w:r w:rsidR="00904D7A" w:rsidRPr="00904D7A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психические расстройства и расстройства поведения при установлении за гражданином или получателем социальных услуг активного диспансерного наблюдения в связи с наличием у лица в структуре психического расстройства симптомов, обуславливающих склонность к совершению общественно опасных действий (на время осуществления активного диспансерного наблюдения)</w:t>
      </w:r>
      <w:r w:rsidR="00904D7A" w:rsidRPr="00904D7A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.</w:t>
      </w:r>
    </w:p>
    <w:p w14:paraId="0BBDE51E" w14:textId="77777777" w:rsidR="00904D7A" w:rsidRPr="00904D7A" w:rsidRDefault="00904D7A" w:rsidP="00904D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904D7A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Получается, что при обращении за медицинским заключением для социального обслуживания в случае, если гражданин состоит на активном диспансерном наблюдении, в его отношении должен быть рассмотрен вопрос, есть ли в структуре его психического расстройства симптомы, обуславливающие склонность к совершению общественно опасных действий. И только в случае, если врачебная комиссия определит их наличие, может быть выдано заключение о наличии медицинских противопоказаний для социального обслуживания.</w:t>
      </w:r>
    </w:p>
    <w:p w14:paraId="0F0B5AB0" w14:textId="77777777" w:rsidR="00904D7A" w:rsidRPr="00904D7A" w:rsidRDefault="00904D7A" w:rsidP="00904D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</w:pPr>
      <w:r w:rsidRPr="00904D7A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Одним из острых остается является вопрос, </w:t>
      </w:r>
      <w:r w:rsidRPr="00904D7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как же государство видит помощь тем гражданам, которым отказывают в социальном обслуживании в связи с психиатрическими противопоказаниями</w:t>
      </w:r>
      <w:r w:rsidRPr="00904D7A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, в том числе в устройстве в стационарные организации социального обслуживания, предназначенные для лиц, страдающих психическими расстройствами.</w:t>
      </w:r>
    </w:p>
    <w:p w14:paraId="0B21765F" w14:textId="77777777" w:rsidR="00B548DC" w:rsidRDefault="00B548DC"/>
    <w:sectPr w:rsidR="00B5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D7A"/>
    <w:rsid w:val="00904D7A"/>
    <w:rsid w:val="00B548DC"/>
    <w:rsid w:val="00CA4029"/>
    <w:rsid w:val="00E6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5AF9"/>
  <w15:chartTrackingRefBased/>
  <w15:docId w15:val="{A17C67C9-E383-415F-8DC9-A04D7A39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0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Emphasis"/>
    <w:basedOn w:val="a0"/>
    <w:uiPriority w:val="20"/>
    <w:qFormat/>
    <w:rsid w:val="00904D7A"/>
    <w:rPr>
      <w:i/>
      <w:iCs/>
    </w:rPr>
  </w:style>
  <w:style w:type="character" w:styleId="a4">
    <w:name w:val="Strong"/>
    <w:basedOn w:val="a0"/>
    <w:uiPriority w:val="22"/>
    <w:qFormat/>
    <w:rsid w:val="00904D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8053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190271324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77326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6" w:space="8" w:color="BBBBBB"/>
                <w:bottom w:val="single" w:sz="6" w:space="3" w:color="BBBBBB"/>
                <w:right w:val="single" w:sz="6" w:space="8" w:color="BBBBBB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30512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Ольга</dc:creator>
  <cp:keywords/>
  <dc:description/>
  <cp:lastModifiedBy>Богданова Ольга</cp:lastModifiedBy>
  <cp:revision>3</cp:revision>
  <dcterms:created xsi:type="dcterms:W3CDTF">2023-05-24T19:18:00Z</dcterms:created>
  <dcterms:modified xsi:type="dcterms:W3CDTF">2023-05-25T08:50:00Z</dcterms:modified>
</cp:coreProperties>
</file>