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15C" w:rsidRDefault="00F1015C" w:rsidP="00F1015C">
      <w:pPr>
        <w:pStyle w:val="pcenter"/>
        <w:shd w:val="clear" w:color="auto" w:fill="FFFFFF"/>
        <w:spacing w:before="0" w:beforeAutospacing="0" w:after="150" w:afterAutospacing="0" w:line="432" w:lineRule="atLeast"/>
        <w:jc w:val="center"/>
        <w:rPr>
          <w:rFonts w:ascii="Arial" w:hAnsi="Arial" w:cs="Arial"/>
          <w:b/>
          <w:bCs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ВЕРХОВНЫЙ СУД РОССИЙСКОЙ ФЕДЕРАЦИИ</w:t>
      </w:r>
    </w:p>
    <w:p w:rsidR="00F1015C" w:rsidRDefault="00F1015C" w:rsidP="00F1015C">
      <w:pPr>
        <w:pStyle w:val="pcenter"/>
        <w:shd w:val="clear" w:color="auto" w:fill="FFFFFF"/>
        <w:spacing w:before="0" w:beforeAutospacing="0" w:after="150" w:afterAutospacing="0" w:line="432" w:lineRule="atLeast"/>
        <w:jc w:val="center"/>
        <w:rPr>
          <w:rFonts w:ascii="Arial" w:hAnsi="Arial" w:cs="Arial"/>
          <w:b/>
          <w:bCs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ОПРЕДЕЛЕНИЕ</w:t>
      </w:r>
    </w:p>
    <w:p w:rsidR="00F1015C" w:rsidRDefault="00F1015C" w:rsidP="00F1015C">
      <w:pPr>
        <w:pStyle w:val="pcenter"/>
        <w:shd w:val="clear" w:color="auto" w:fill="FFFFFF"/>
        <w:spacing w:before="0" w:beforeAutospacing="0" w:after="150" w:afterAutospacing="0" w:line="432" w:lineRule="atLeast"/>
        <w:jc w:val="center"/>
        <w:rPr>
          <w:rFonts w:ascii="Arial" w:hAnsi="Arial" w:cs="Arial"/>
          <w:b/>
          <w:bCs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от 30 марта 2020 г. N </w:t>
      </w:r>
      <w:bookmarkStart w:id="0" w:name="_GoBack"/>
      <w:r>
        <w:rPr>
          <w:rFonts w:ascii="Arial" w:hAnsi="Arial" w:cs="Arial"/>
          <w:b/>
          <w:bCs/>
          <w:color w:val="333333"/>
          <w:sz w:val="21"/>
          <w:szCs w:val="21"/>
        </w:rPr>
        <w:t>18-КГ20-4</w:t>
      </w:r>
      <w:bookmarkEnd w:id="0"/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Судебная коллегия по гражданским делам Верховного Суда Российской Федерации в составе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председательствующего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Пчелинцевой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Л.М.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судей Гуляевой Г.А.,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Жубрина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М.А.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рассмотрела в открытом судебном заседании 30 марта 2020 г. кассационную жалобу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Шеверова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Евгения Михайловича на апелляционное определение судебной коллегии по гражданским делам Краснодарского краевого суда от 18 декабря 2018 г.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 делу N 2-3380/2018 Октябрьского районного суда г. Краснодара по иску государственного бюджетного учреждения социального обслуживания Краснодарского края "Геронтологический центр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Екатеринодар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 к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Шеверову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Евгению Михайловичу о понуждении к исполнению обязательств по договору о предоставлении социальных услуг.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Заслушав доклад судьи Верховного Суда Российской Федерации Гуляевой Г.А.,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Судебная коллегия по гражданским делам Верховного Суда Российской Федерации</w:t>
      </w:r>
    </w:p>
    <w:p w:rsidR="00F1015C" w:rsidRDefault="00F1015C" w:rsidP="00F1015C">
      <w:pPr>
        <w:pStyle w:val="pcenter"/>
        <w:shd w:val="clear" w:color="auto" w:fill="FFFFFF"/>
        <w:spacing w:before="0" w:beforeAutospacing="0" w:after="150" w:afterAutospacing="0" w:line="432" w:lineRule="atLeast"/>
        <w:jc w:val="center"/>
        <w:rPr>
          <w:rFonts w:ascii="Arial" w:hAnsi="Arial" w:cs="Arial"/>
          <w:b/>
          <w:bCs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установила: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государственное бюджетное учреждение социального обслуживания Краснодарского края "Геронтологический центр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Екатеринодар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 (далее - ГБУ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СО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Краснодарского края "Геронтологический центр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Екатеринодар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", учреждение, истец) 27 августа 2018 г. обратилось в суд с иском к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Шеверову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Евгению Михайловичу о понуждении к исполнению обязательств по договору о предоставлении социальных услуг, об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обязании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перечислять часть ежемесячной денежной выплаты в размере 75% в счет оплаты предоставляемых социальных услуг в стационарной форме.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В обоснование заявленных требований истец ссылался на то, что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Шеверов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Е.М., &lt; ... &gt; года рождения, на основании путевки, выданной департаментом социальной защиты населения Краснодарского края от 18 июля 2001 г., поступил 7 июня 2005 г. для проживания в ГБУ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СО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Краснодарского края "Геронтологический центр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Екатеринодар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>".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12 января 2015 г. между ГБУ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СО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Краснодарского края "Геронтологический центр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Екатеринодар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 в лице директора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Кормилова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А.Ю.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Шеверовым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Е.М. заключен договор о </w:t>
      </w: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предоставлении социальных услуг N 73, по условиям которого учреждение обязалось оказывать социальные услуги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Шеверову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Е.М. на основании индивидуальной программы предоставления социальных услуг, 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Шеверов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Е.М. - оплачивать указанные услуги в размере 75 процентов среднедушевого дохода получателя социальных услуг.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Шеверов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Е.М. является инвалидом и получателем ежемесячной денежной выплаты инвалидам на основании пункта 1 статьи 28.1 Федерального закона от 24 ноября 1995 г. N </w:t>
      </w:r>
      <w:hyperlink r:id="rId5" w:history="1">
        <w:r>
          <w:rPr>
            <w:rStyle w:val="a9"/>
            <w:rFonts w:ascii="Arial" w:hAnsi="Arial" w:cs="Arial"/>
            <w:color w:val="23527C"/>
            <w:sz w:val="21"/>
            <w:szCs w:val="21"/>
            <w:bdr w:val="none" w:sz="0" w:space="0" w:color="auto" w:frame="1"/>
          </w:rPr>
          <w:t>181-ФЗ</w:t>
        </w:r>
      </w:hyperlink>
      <w:r>
        <w:rPr>
          <w:rFonts w:ascii="Arial" w:hAnsi="Arial" w:cs="Arial"/>
          <w:color w:val="333333"/>
          <w:sz w:val="21"/>
          <w:szCs w:val="21"/>
        </w:rPr>
        <w:t> "О социальной защите инвалидов в Российской Федерации" (далее - ежемесячная денежная выплата).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соответствии с пунктом 3.1 договора о предоставлении социальных услуг от 1 января 2015 г. стоимость услуг, предусмотренных договором, составляет 75 процентов среднедушевого дохода получателя социальных услуг.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Ссылаясь на то, что в силу пункта 5 Правил определения среднедушевого дохода для предоставления социальных услуг бесплатно, утвержденных постановлением Правительства Российской Федерации от 18 октября 2014 г. N 1075, при расчете среднедушевого дохода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учитываются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в том числе ежемесячная денежная выплата, и указывая, что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Шеверов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Е.М. в нарушение договора о предоставлении социальных услуг от 12 января 2015 г. отказывается оплачивать социальные услуги с учетом 75 процентов ежемесячной денежной выплаты, и не подает в пенсионный орган в добровольном порядке заявление о ежемесячном перечислении на расчетный счет учреждения социального обслуживания 75 процентов ежемесячной денежной выплаты в счет оплаты предоставляемых ему социальных услуг, ГБУ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СО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Краснодарского края "Геронтологический центр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Екатеринодар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>" обратилось в суд с настоящими исковыми требованиями.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Истец просил суд обязать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Шеверова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Е.М. на основании договора от 12 января 2015 г. ежемесячно перечислять 75 процентов от ежемесячной денежной выплаты на счет ГБУ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СО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Краснодарского края "Геронтологический центр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Екатеринодар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>" через территориальный орган Пенсионного фонда Российской Федерации.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Ответчик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Шеверов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Е.М. исковые требования в суде не признал.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Решением Октябрьского районного суда г. Краснодара от 1 октября 2018 г. в удовлетворении исковых требований ГБУ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СО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Краснодарского края "Геронтологический центр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Екатеринодар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>" отказано.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Апелляционным определением судебной коллегии по гражданским делам Краснодарского краевого суда от 18 декабря 2018 г. решение суда первой инстанции отменено. По делу принято новое решение, которым суд апелляционной инстанции обязал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Шеверова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Е.М. ежемесячно перечислять денежные средства в размере 75% от ежемесячной денежной выплаты в счет оплаты за предоставляемые социальные услуги в пользу ГБУ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СО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Краснодарского края "Геронтологический центр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Екатеринодар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>" через Управление Пенсионного фонда Российской Федерации.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В поданной в Верховный Суд Российской Федерации кассационной жалобе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Шеверова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Е.М. ставится вопрос о передаче жалобы с делом для рассмотрения в судебном заседании Судебной коллегии по гражданским делам Верховного Суда Российской Федерации для отмены апелляционного определения судебной коллегии по гражданским делам Краснодарского краевого суда от 18 декабря 2018 г., как незаконного.</w:t>
      </w:r>
      <w:proofErr w:type="gramEnd"/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Определением судьи Верховного Суда Российской Федерации от 30 декабря 2019 г.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Шеверову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Е.М. восстановлен срок подачи кассационной жалобы в Судебную коллегию по гражданским делам Верховного Суда Российской Федерации на апелляционное определение судебной коллегии по гражданским делам Краснодарского краевого суда от 18 декабря 2018 г.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По результатам изучения доводов кассационной жалобы судьей Верховного Суда Российской Федерации Гуляевой Г.А. 30 декабря 2019 г. дело истребовано в Верховный Суд Российской Федерации, и ее же определением от 26 февраля 2020 г. кассационная жалоба с делом передана для рассмотрения в судебном заседании Судебной коллегии по гражданским делам Верховного Суда Российской Федерации.</w:t>
      </w:r>
      <w:proofErr w:type="gramEnd"/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Лица, участвующие в деле, надлежащим образом извещенные о времени и месте рассмотрения дела в кассационном порядке, в судебное заседание суда кассационной инстанции не явились, истец ГБУ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СО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Краснодарского края "Геронтологический центр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Екатеринодар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 сведений о причинах неявки не представил. Ответчик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Шеверов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Е.М. и представитель третьего лица по делу - Управления Пенсионного фонда Российской Федерации в Центральном внутригородском округе г. Краснодара Краснодарского края направили письменные ходатайства о рассмотрении дела в их отсутствие, в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связи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 чем Судебная коллегия по гражданским делам Верховного Суда Российской Федерации, руководствуясь частью 4 статьи 390.12 Гражданского процессуального кодекса Российской Федерации, считает возможным рассмотреть дело в отсутствие лиц, участвующих в деле.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Проверив материалы дела, обсудив доводы кассационной жалобы, Судебная коллегия по гражданским делам Верховного Суда Российской Федерации находит жалобу подлежащей удовлетворению.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Основаниями для отмены или изменения судебной коллегией Верховного Суда Российской Федерации судебных постановлений в кассационном порядке являются существенные нарушения норм материального права и (или) норм процессуального права, которые повлияли на исход дела и без устранения которых невозможны восстановление и защита нарушенных прав, свобод и законных интересов, а также защита охраняемых законом публичных интересов (статья 390.14 Гражданского процессуального кодекса Российской Федерации).</w:t>
      </w:r>
      <w:proofErr w:type="gramEnd"/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Судебная коллегия по гражданским делам Верховного Суда Российской Федерации приходит к выводу о том, что при рассмотрении настоящего дела имеются такого характера существенные нарушения норм права, допущенные судом апелляционной инстанции, и они выразились в следующем.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Судом установлено и из материалов дела следует, что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Шеверов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Е.М., &lt; ... &gt; года рождения, является инвалидом и ему через Управление Пенсионного фонда Российской Федерации в Центральном внутригородском округе г. Краснодара Краснодарского края производится ежемесячная денежная выплата в размере 3 626,98 руб. как инвалиду в порядке статьи 28.1 Федерального закона от 24 ноября 1995 г. N </w:t>
      </w:r>
      <w:hyperlink r:id="rId6" w:history="1">
        <w:r>
          <w:rPr>
            <w:rStyle w:val="a9"/>
            <w:rFonts w:ascii="Arial" w:hAnsi="Arial" w:cs="Arial"/>
            <w:color w:val="23527C"/>
            <w:sz w:val="21"/>
            <w:szCs w:val="21"/>
            <w:bdr w:val="none" w:sz="0" w:space="0" w:color="auto" w:frame="1"/>
          </w:rPr>
          <w:t>181-ФЗ</w:t>
        </w:r>
      </w:hyperlink>
      <w:r>
        <w:rPr>
          <w:rFonts w:ascii="Arial" w:hAnsi="Arial" w:cs="Arial"/>
          <w:color w:val="333333"/>
          <w:sz w:val="21"/>
          <w:szCs w:val="21"/>
        </w:rPr>
        <w:t> "О социальной защите инвалидов в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Российской Федерации".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На основании путевки от 18 июля 2001 г., выданной департаментом социальной защиты населения Краснодарского края,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Шеверов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Е.М. с 7 июня 2005 г. находится на стационарном обслуживании в ГБУ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СО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Краснодарского края "Геронтологический центр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Екатеринодар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>", которое согласно уставу ГБУ СО Краснодарского края "Геронтологический центр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Екатеринодар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>" является стационарным учреждением социального обслуживания населения в государственной системе органов социальной защиты населения Краснодарского края.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12 января 2015 г. между ГБУ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СО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Краснодарского края "Геронтологический центр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Екатеринодар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 в лице директора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Кормилова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А.Ю.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Шеверовым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Е.М. заключен договор о предоставлении социальных услуг.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Согласно условиям этого договора ГБУ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СО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Краснодарского края "Геронтологический центр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Екатеринодар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 приняло на себя обязательства оказывать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Шеверову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Е.М. социальные услуги </w:t>
      </w: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на основании индивидуальной программы предоставления социальных услуг, 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Шеверов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Е.М. - оплачивать эти услуги за исключением случаев, когда законодательством о социальном обслуживании граждан в Российской Федерации предусмотрено предоставление социальных услуг бесплатно.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Пунктом 3.1 данного договора также предусмотрено, что стоимость предоставления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Шеверову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Е.М. социальных услуг составляет 75 процентов среднедушевого дохода получателя социальных услуг.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В Управление Пенсионного фонда Российской Федерации в Центральном внутригородском округе г. Краснодара Краснодарского края с заявлением о ежемесячном перечислении на счет ГБУ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СО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Краснодарского края "Геронтологический центр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Екатеринодар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 75 процентов от установленного размера ежемесячной денежной выплаты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Шеверов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Е.М. не обращался.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Разрешая спор и отказывая в удовлетворении исковых требований ГБУ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СО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Краснодарского края "Геронтологический центр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Екатеринодар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 о понуждении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Шеверова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Е.М. к исполнению обязательств по договору о предоставлении социальных услуг, суд первой инстанции руководствовался положениями Федерального закона от 2 августа 1995 г. N </w:t>
      </w:r>
      <w:hyperlink r:id="rId7" w:history="1">
        <w:r>
          <w:rPr>
            <w:rStyle w:val="a9"/>
            <w:rFonts w:ascii="Arial" w:hAnsi="Arial" w:cs="Arial"/>
            <w:color w:val="23527C"/>
            <w:sz w:val="21"/>
            <w:szCs w:val="21"/>
            <w:bdr w:val="none" w:sz="0" w:space="0" w:color="auto" w:frame="1"/>
          </w:rPr>
          <w:t>122-ФЗ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 "О социальном обслуживании граждан пожилого возраста и инвалидов", постановлением Правительства Российской Федерации от 17 апреля 2002 г.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N </w:t>
      </w:r>
      <w:hyperlink r:id="rId8" w:history="1">
        <w:r>
          <w:rPr>
            <w:rStyle w:val="a9"/>
            <w:rFonts w:ascii="Arial" w:hAnsi="Arial" w:cs="Arial"/>
            <w:color w:val="23527C"/>
            <w:sz w:val="21"/>
            <w:szCs w:val="21"/>
            <w:bdr w:val="none" w:sz="0" w:space="0" w:color="auto" w:frame="1"/>
          </w:rPr>
          <w:t>244</w:t>
        </w:r>
      </w:hyperlink>
      <w:r>
        <w:rPr>
          <w:rFonts w:ascii="Arial" w:hAnsi="Arial" w:cs="Arial"/>
          <w:color w:val="333333"/>
          <w:sz w:val="21"/>
          <w:szCs w:val="21"/>
        </w:rPr>
        <w:t> "О плате за стационарное обслуживание граждан пожилого возраста и инвалидов", действовавшими на момент возникновения спорных отношений, а также нормами Федерального закона от 28 декабря 2013 г. N 442-ФЗ "Об основах социального обслуживания граждан в Российской Федерации", вступившего в силу с 1 января 2005 г., Правилами определения среднедушевого дохода для предоставления социальных услуг бесплатно, утвержденными постановлением Правительства Российской Федерации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от 18 октября 2014 г. N 1075.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Суд первой инстанции исходил из того, что Федеральным законом от 28 декабря 2013 г. N 442-ФЗ "Об основах социального обслуживания граждан в Российской Федерации" в связи с введением нового правового регулирования отношений по социальному обслуживанию для граждан, являвшихся получателями социальных услуг в рамках социального обслуживания до 1 января 2015 г., предусмотрены переходные положения, которыми предписано условие, о том, что при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установлении с 1 января 2015 г. поставщиками социальных услуг в субъекте Российской Федерации размера оплаты за предоставление таких услуг, размер оплаты не может превышать размер, который был установлен для граждан - получателей социальных услуг на 31 декабря 2014 г., а также установление нового размера оплаты социальных услуг </w:t>
      </w:r>
      <w:r>
        <w:rPr>
          <w:rFonts w:ascii="Arial" w:hAnsi="Arial" w:cs="Arial"/>
          <w:color w:val="333333"/>
          <w:sz w:val="21"/>
          <w:szCs w:val="21"/>
        </w:rPr>
        <w:lastRenderedPageBreak/>
        <w:t>по социальному обслуживанию не может ухудшать условия предоставления социальных услуг по сравнению с теми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условиями, которые были установлены для граждан по состоянию на 31 декабря 2014 г.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Установив, что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Шеверов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Е.М. проживал в ГБУ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СО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Краснодарского края "Геронтологический центр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Екатеринодар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 с 7 июня 2005 г., то есть до вступления в силу Федерального закона от 28 декабря 2013 г. N 442-ФЗ "Об основах социального обслуживания граждан в Российской Федерации", суд первой инстанции пришел к выводу об отсутствии предусмотренных законом оснований для возложения 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Шеверова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Е.М. обязанности перечислять на основании договора о предоставлении социальных услуг от 1 января 2015 г. на расчетный счет ГБУ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СО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Краснодарского края "Геронтологический центр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Екатеринодар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>" 75% ежемесячной денежной выплаты, назначенной ему как инвалиду.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выводами суда первой инстанции и их правовым обоснованием не согласился суд апелляционной инстанции.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Отменяя решение суда первой инстанции и принимая по делу новое решение об удовлетворении исковых требований ГБУ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СО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Краснодарского края "Геронтологический центр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Екатеринодар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", суд апелляционной инстанции полагал, что при расчете среднедушевого дохода должны учитываться все выплаты, полученные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Шеверовым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Е.М. в денежной форме, в том числе получаемая ответчиком как инвалидом ежемесячная денежная выплата.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Суд апелляционной инстанции указал, что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Шеверов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Е.М., добровольно заключив 12 января 2015 г. договор о предоставлении социальных услуг, не в полном объеме исполняет его условия в части оплаты таких услуг, не подает в территориальный пенсионный орган соответствующее заявление, чем допускает односторонний отказ от исполнения обязательства, следовательно, по мнению суда апелляционной инстанции, в силу статей 309, 310 Гражданского кодекса Российской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Федерации имеются основания для возложения 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Шеверова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Е.М. обязанности ежемесячно перечислять 75 процентов ежемесячной денежной выплаты в счет оплаты предоставляемых ему социальных услуг в стационарной форме социального обслуживания в пользу ГБУ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СО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Краснодарского края "Геронтологический центр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Екатеринодар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>".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Судебная коллегия по гражданским делам Верховного Суда Российской Федерации считает, что выводы суда апелляционной инстанции основаны на неправильном толковании и применении норм материального права, регулирующих спорные отношения.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Как установлено судом и на это обстоятельство ссылается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Шеверов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Е.М. в кассационной жалобе, он поступил на стационарное обслуживание в ГБУ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СО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Краснодарского края "Геронтологический центр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Екатеринодар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>" 7 июня 2005 г.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Отношения в сфере социального обслуживания граждан пожилого возраста и инвалидов, а также вопросы установления экономических, социальных и правовых гарантий для граждан пожилого возраста и инвалидов на момент поступления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Шеверова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Е.М. в учреждение социального обслуживания (2005 год) регулировались Федеральным законом от 2 августа 1995 г. N </w:t>
      </w:r>
      <w:hyperlink r:id="rId9" w:history="1">
        <w:r>
          <w:rPr>
            <w:rStyle w:val="a9"/>
            <w:rFonts w:ascii="Arial" w:hAnsi="Arial" w:cs="Arial"/>
            <w:color w:val="23527C"/>
            <w:sz w:val="21"/>
            <w:szCs w:val="21"/>
            <w:bdr w:val="none" w:sz="0" w:space="0" w:color="auto" w:frame="1"/>
          </w:rPr>
          <w:t>122-ФЗ</w:t>
        </w:r>
      </w:hyperlink>
      <w:r>
        <w:rPr>
          <w:rFonts w:ascii="Arial" w:hAnsi="Arial" w:cs="Arial"/>
          <w:color w:val="333333"/>
          <w:sz w:val="21"/>
          <w:szCs w:val="21"/>
        </w:rPr>
        <w:t> "О социальном обслуживании граждан пожилого возраста и инвалидов" (далее - Федеральный закон от 2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августа 1995 г. N 122-ФЗ).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Социальное обслуживание граждан пожилого возраста и инвалидов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включало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в том числе стационарное социальное обслуживание в стационарных учреждениях социального обслуживания (домах-интернатах, пансионатах и других учреждениях социального обслуживания независимо от их наименования) (подпункт 3 пункта 1 статьи 16 Федерального закона от 2 августа 1995 г. N </w:t>
      </w:r>
      <w:hyperlink r:id="rId10" w:history="1">
        <w:r>
          <w:rPr>
            <w:rStyle w:val="a9"/>
            <w:rFonts w:ascii="Arial" w:hAnsi="Arial" w:cs="Arial"/>
            <w:color w:val="23527C"/>
            <w:sz w:val="21"/>
            <w:szCs w:val="21"/>
            <w:bdr w:val="none" w:sz="0" w:space="0" w:color="auto" w:frame="1"/>
          </w:rPr>
          <w:t>122-ФЗ</w:t>
        </w:r>
      </w:hyperlink>
      <w:r>
        <w:rPr>
          <w:rFonts w:ascii="Arial" w:hAnsi="Arial" w:cs="Arial"/>
          <w:color w:val="333333"/>
          <w:sz w:val="21"/>
          <w:szCs w:val="21"/>
        </w:rPr>
        <w:t>).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Согласно статье 24 Федерального закона от 2 августа 1995 г. N </w:t>
      </w:r>
      <w:hyperlink r:id="rId11" w:history="1">
        <w:r>
          <w:rPr>
            <w:rStyle w:val="a9"/>
            <w:rFonts w:ascii="Arial" w:hAnsi="Arial" w:cs="Arial"/>
            <w:color w:val="23527C"/>
            <w:sz w:val="21"/>
            <w:szCs w:val="21"/>
            <w:bdr w:val="none" w:sz="0" w:space="0" w:color="auto" w:frame="1"/>
          </w:rPr>
          <w:t>122-ФЗ</w:t>
        </w:r>
      </w:hyperlink>
      <w:r>
        <w:rPr>
          <w:rFonts w:ascii="Arial" w:hAnsi="Arial" w:cs="Arial"/>
          <w:color w:val="333333"/>
          <w:sz w:val="21"/>
          <w:szCs w:val="21"/>
        </w:rPr>
        <w:t> порядок и условия предоставления бесплатного надомного, полустационарного и стационарного социального обслуживания, а также на условиях полной или частичной оплаты устанавливались органами исполнительной власти субъектов Российской Федерации.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В соответствии с Федеральным законом от 2 августа 1995 г. N </w:t>
      </w:r>
      <w:hyperlink r:id="rId12" w:history="1">
        <w:r>
          <w:rPr>
            <w:rStyle w:val="a9"/>
            <w:rFonts w:ascii="Arial" w:hAnsi="Arial" w:cs="Arial"/>
            <w:color w:val="23527C"/>
            <w:sz w:val="21"/>
            <w:szCs w:val="21"/>
            <w:bdr w:val="none" w:sz="0" w:space="0" w:color="auto" w:frame="1"/>
          </w:rPr>
          <w:t>122-ФЗ</w:t>
        </w:r>
      </w:hyperlink>
      <w:r>
        <w:rPr>
          <w:rFonts w:ascii="Arial" w:hAnsi="Arial" w:cs="Arial"/>
          <w:color w:val="333333"/>
          <w:sz w:val="21"/>
          <w:szCs w:val="21"/>
        </w:rPr>
        <w:t>, а также в целях повышения качества социально-бытовой помощи, оказываемой гражданам пожилого возраста и инвалидам в государственных и муниципальных стационарных учреждениях социального обслуживания, Правительством Российской Федерации было принято постановление от 17 апреля 2002 г. N </w:t>
      </w:r>
      <w:hyperlink r:id="rId13" w:history="1">
        <w:r>
          <w:rPr>
            <w:rStyle w:val="a9"/>
            <w:rFonts w:ascii="Arial" w:hAnsi="Arial" w:cs="Arial"/>
            <w:color w:val="23527C"/>
            <w:sz w:val="21"/>
            <w:szCs w:val="21"/>
            <w:bdr w:val="none" w:sz="0" w:space="0" w:color="auto" w:frame="1"/>
          </w:rPr>
          <w:t>244</w:t>
        </w:r>
      </w:hyperlink>
      <w:r>
        <w:rPr>
          <w:rFonts w:ascii="Arial" w:hAnsi="Arial" w:cs="Arial"/>
          <w:color w:val="333333"/>
          <w:sz w:val="21"/>
          <w:szCs w:val="21"/>
        </w:rPr>
        <w:t> "О плате за стационарное обслуживание граждан пожилого возраста и инвалидов" (далее - постановление Правительства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Российской Федерации от 17 апреля 2002 г. N 244).</w:t>
      </w:r>
      <w:proofErr w:type="gramEnd"/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Пунктом 1 указанного постановления было установлено, что плата за стационарное обслуживание граждан пожилого возраста и инвалидов в государственных и муниципальных учреждениях социального обслуживания, включающая затраты на приобретение продуктов питания и мягкого инвентаря, содержание предоставляемых жилых помещений, производится на основании договора о стационарном обслуживании, заключаемого между указанными гражданами (их законными представителями) и учреждениями.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Размер ежемесячной платы за стационарное обслуживание определяется с учетом утвержденных в установленном порядке норм питания, нормативов обеспечения мягким инвентарем граждан пожилого возраста и </w:t>
      </w:r>
      <w:r>
        <w:rPr>
          <w:rFonts w:ascii="Arial" w:hAnsi="Arial" w:cs="Arial"/>
          <w:color w:val="333333"/>
          <w:sz w:val="21"/>
          <w:szCs w:val="21"/>
        </w:rPr>
        <w:lastRenderedPageBreak/>
        <w:t>инвалидов, сложившегося в регионе уровня потребительских цен, тарифов на оплату коммунальных услуг и не может превышать 75 процентов установленной им пенсии.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Аналогичные положения относительно размера ежемесячной платы за стационарное обслуживание в государственных стационарных учреждениях социального обслуживания были предусмотрены Законом Краснодарского края от 29 декабря 2004 г. N 825-КЗ "О социальном обслуживании населения Краснодарского края" и постановлением главы администрации Краснодарского края от 18 марта 2005 г. N 237 "Об утверждении Порядка оплаты за стационарное обслуживание и предоставление социальных услуг гражданам пожилого возраста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 инвалидам государственными стационарными учреждениями социального обслуживания Краснодарского края".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Федеральный закон от 2 августа 1995 г. N </w:t>
      </w:r>
      <w:hyperlink r:id="rId14" w:history="1">
        <w:r>
          <w:rPr>
            <w:rStyle w:val="a9"/>
            <w:rFonts w:ascii="Arial" w:hAnsi="Arial" w:cs="Arial"/>
            <w:color w:val="23527C"/>
            <w:sz w:val="21"/>
            <w:szCs w:val="21"/>
            <w:bdr w:val="none" w:sz="0" w:space="0" w:color="auto" w:frame="1"/>
          </w:rPr>
          <w:t>122-ФЗ</w:t>
        </w:r>
      </w:hyperlink>
      <w:r>
        <w:rPr>
          <w:rFonts w:ascii="Arial" w:hAnsi="Arial" w:cs="Arial"/>
          <w:color w:val="333333"/>
          <w:sz w:val="21"/>
          <w:szCs w:val="21"/>
        </w:rPr>
        <w:t> и постановление Правительства Российской Федерации от 17 апреля 2002 г. N </w:t>
      </w:r>
      <w:hyperlink r:id="rId15" w:history="1">
        <w:r>
          <w:rPr>
            <w:rStyle w:val="a9"/>
            <w:rFonts w:ascii="Arial" w:hAnsi="Arial" w:cs="Arial"/>
            <w:color w:val="23527C"/>
            <w:sz w:val="21"/>
            <w:szCs w:val="21"/>
            <w:bdr w:val="none" w:sz="0" w:space="0" w:color="auto" w:frame="1"/>
          </w:rPr>
          <w:t>244</w:t>
        </w:r>
      </w:hyperlink>
      <w:r>
        <w:rPr>
          <w:rFonts w:ascii="Arial" w:hAnsi="Arial" w:cs="Arial"/>
          <w:color w:val="333333"/>
          <w:sz w:val="21"/>
          <w:szCs w:val="21"/>
        </w:rPr>
        <w:t> утратили силу с 1 января 2015 г. в связи с принятием Федерального закона от 28 декабря 2013 г. N 442-ФЗ "Об основах социального обслуживания граждан в Российской Федерации" (далее также - Федеральный закон от 28 декабря 2013 г. N 442-ФЗ</w:t>
      </w:r>
      <w:proofErr w:type="gramEnd"/>
      <w:r>
        <w:rPr>
          <w:rFonts w:ascii="Arial" w:hAnsi="Arial" w:cs="Arial"/>
          <w:color w:val="333333"/>
          <w:sz w:val="21"/>
          <w:szCs w:val="21"/>
        </w:rPr>
        <w:t>) и изданием постановления Правительства Российской Федерации от 23 июня 2014 г. N 581 "Об изменении и признании утратившими силу некоторых актов Правительства Российской Федерации" соответственно.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С 1 января 2015 г. правовые, организационные и экономические основы социального обслуживания граждан в Российской Федерации, полномочия федеральных органов государственной власти и полномочия органов государственной власти субъектов Российской Федерации в сфере социального обслуживания граждан, права и обязанности получателей и поставщиков социальных услуг регулируются Федеральным законом от 28 декабря 2013 г. N 442-ФЗ (часть 1 статьи 1 этого закона).</w:t>
      </w:r>
      <w:proofErr w:type="gramEnd"/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В статье 3 Федерального закона от 28 декабря 2013 г. N 442-ФЗ даны понятия, используемые в целях названного федерального закона, в том числе понятия "получатель социальных услуг", означающее гражданина, который признан нуждающимся в социальном обслуживании и которому предоставляются социальная услуга или социальные услуги, и "поставщик социальных услуг", означающее юридическое лицо независимо от его организационно-правовой формы и (или) индивидуальный предприниматель, осуществляющие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социальное обслуживание (пункты 3 и 4 статьи 3 Федерального закона от 28 декабря 2013 г. N 442-ФЗ).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Социальные услуги предоставляются гражданину на основании договора о предоставлении социальных услуг, заключаемого между поставщиком социальных услуг и гражданином или </w:t>
      </w: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его законным представителем, в течение суток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 даты представления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индивидуальной программы поставщику социальных услуг (часть 1 статьи 17 Федерального закона от 28 декабря 2013 г. N 442-ФЗ).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Существенными условиями договора о предоставлении социальных услуг являются положения, определенные индивидуальной программой, а также стоимость социальных услуг в случае, если они предоставляются за плату или частичную плату (часть 2 статьи 17 Федерального закона от 28 декабря 2013 г. N 442-ФЗ).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В силу части 4 статьи 32 Федерального закона от 28 декабря 2013 г. N 442-ФЗ 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услуги, но не может превышать 75 процентов среднедушевого дохода получателя социальных услуг, рассчитанного в соответствии с частью 4 статьи 31 этого федерального закона.</w:t>
      </w:r>
      <w:proofErr w:type="gramEnd"/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Нормы, аналогичные положениям части 4 статьи 32 Федерального закона от 28 декабря 2013 г. N 442-ФЗ, содержатся в части 4 статьи 7 Закона Краснодарского края от 5 ноября 2014 г. N 3051-КЗ "О социальном обслуживании населения на территории Краснодарского края" (с введением с 1 января 2015 г. в действие этого закона утратил силу Закон Краснодарского края от 29 декабря 2004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г. N 825-КЗ "О социальном обслуживании населения Краснодарского края"), а также в пункте 3.2.1 Порядка взимания платы за предоставление социальных услуг, входящих в перечень социальных услуг, утвержденного приказом министерства социального развития и семейной политики Краснодарского края от 5 декабря 2014 г. N 981.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Согласно части 4 статьи 31 Федерального закона от 28 декабря 2013 г. N 442-ФЗ порядок определения среднедушевого дохода для предоставления социальных услуг бесплатно для целей данного федерального закона устанавливается Правительством Российской Федерации.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Постановлением Правительства Российской Федерации от 18 октября 2014 г. N 1075 утверждены Правила определения среднедушевого дохода для предоставления социальных услуг бесплатно.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Виды доходов получателя социальных услуг, учитываемые при расчете среднедушевого дохода, определены в пункте 5 названных правил.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Так, в соответствии с подпунктом "ж" пункта 5 этих правил при расчете среднедушевого дохода учитываются такие доходы, полученные в денежной форме, как пенсии, пособия, </w:t>
      </w:r>
      <w:r>
        <w:rPr>
          <w:rFonts w:ascii="Arial" w:hAnsi="Arial" w:cs="Arial"/>
          <w:color w:val="333333"/>
          <w:sz w:val="21"/>
          <w:szCs w:val="21"/>
        </w:rPr>
        <w:lastRenderedPageBreak/>
        <w:t>стипендии и иные аналогичные выплаты, полученные гражданином в соответствии с законодательством Российской Федерации или полученные от иностранной организации в связи с деятельностью ее обособленного подразделения в Российской Федерации.</w:t>
      </w:r>
      <w:proofErr w:type="gramEnd"/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Исходя из приведенных нормативных положений социальные услуги в стационарной форме социального обслуживания предоставляются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гражданину - получателю социальных услуг на основании договора о предоставлении социальных услуг между поставщиком - юридическим лицом или индивидуальным предпринимателем и гражданином. Существенным условием такого договора является стоимость социальных услуг. Действовавшее до 1 января 2015 г. правовое регулирование закрепляло ограничение ежемесячной платы за стационарное обслуживание получателя социальных услуг - до 75 процентов установленной ему пенсии.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В настоящее время (с 1 января 2015 г. - даты введения в действие Федерального закона от 28 декабря 2013 г. N 442-ФЗ "Об основах социального обслуживания граждан в Российской Федерации") максимальный размер ежемесячной платы за предоставление социальных услуг не может превышать 75 процентов среднедушевого дохода получателя социальных услуг. То есть предельный размер ежемесячной платы за предоставление социальных услуг в стационарной форме изменен: вместо 75 процентов пенсии получателя социальных услуг он составляет 75 процентов среднедушевого дохода получателя социальных услуг. При расчете среднедушевого дохода получателя социальных услуг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учитываются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в том числе пенсии, пособия, стипендии и иные аналогичные выплаты, полученные гражданином в соответствии с законодательством Российской Федерации.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Вместе с тем Федеральным законом от 28 декабря 2013 г. N 442-ФЗ в статье 35 предусмотрены переходные положения.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В рамках длящихся правоотношений для получателей социальных услуг, у которых право на получение социальных услуг возникло в соответствии с действовавшим до дня вступления в силу указанного федерального закона порядком предоставления социальных услуг в субъекте Российской Федерации, вновь устанавливаемые размеры платы за предоставление социальных услуг поставщиками социальных услуг в субъекте Российской Федерации и условия ее предоставления в соответствии с данным федеральным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законом не могут быть выше размеров платы за предоставление этим лицам соответствующих социальных услуг, установленных по состоянию на 31 декабря 2014 г., а условия предоставления соответствующих социальных услуг не могут быть ухудшены по сравнению с условиями, </w:t>
      </w:r>
      <w:r>
        <w:rPr>
          <w:rFonts w:ascii="Arial" w:hAnsi="Arial" w:cs="Arial"/>
          <w:color w:val="333333"/>
          <w:sz w:val="21"/>
          <w:szCs w:val="21"/>
        </w:rPr>
        <w:lastRenderedPageBreak/>
        <w:t>установленными по состоянию на 31 декабря 2014 г. (часть 2 статьи 35 Федерального закона от 28 декабря 2013 г. N 442-ФЗ).</w:t>
      </w:r>
      <w:proofErr w:type="gramEnd"/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Данной нормой закона, как следует из ее содержания, в связи с введением нового правового регулирования отношений по социальному обслуживанию граждан - получателей социальных услуг - в рамках длящихся правоотношений (то есть возникших до 1 января 2015 г.) с 1 января 2015 г. предписано при установлении поставщиками социальных услуг в субъекте Российской Федерации размера платы за предоставление социальных услуг этим гражданам не превышать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ее размер по сравнению с тем, каким он был для них на 31 декабря 2014 г., а также не ухудшать условия предоставления социальных услуг по сравнению с теми условиями, которые были установлены для них по состоянию на 31 декабря 2014 г.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С учетом положений части 2 статьи 35 Федерального закона от 28 декабря 2013 г. N 442-ФЗ обстоятельствами, имеющими значение для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разрешения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заявленного поставщиком социальных услуг иска об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обязании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гражданина (получателя социальных услуг) перечислять часть ежемесячной денежной выплаты в счет оплаты предоставляемых социальных услуг в стационарной форме социального обслуживания, являются: установление наличия длящихся правоотношений между поставщиком и получателем социальных услуг (то есть существование таких правоотношений до 1 января 2015 г.);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размер платы и условия предоставления социальных услуг по состоянию на 31 декабря 2014 г.; наличие или отсутствие превышения размера вновь установленного размера ежемесячной платы за предоставление социальных услуг относительно размера такой платы по состоянию на 31 декабря 2014 г.; наличие или отсутствие ухудшения условий предоставления соответствующих социальных услуг по сравнению с условиями, установленными по состоянию на 31 декабря 2014 г</w:t>
      </w:r>
      <w:proofErr w:type="gram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Обращаясь в суд с иском о возложении 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Шеверова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Е.М. обязанности перечислять на счет ГБУ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СО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Краснодарского края "Геронтологический центр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Екатеринодар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>" 75% ежемесячной денежной выплаты, истец в обоснование исковых требований ссылался на то, что ответчик не исполняет условия заключенного с ним 1 января 2015 г. договора о предоставлении социальных услуг.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Суд первой инстанции, установив в соответствии к положениям части 2 статьи 35 Федерального закона от 28 декабря 2013 г. N 442-ФЗ, что между ГБУ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СО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Краснодарского края "Геронтологический центр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Екатеринодар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 (поставщиком социальных услуг)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Шеверовым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Е.М. (получателем социальных услуг) правоотношения по предоставлению социальных услуг </w:t>
      </w: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возникли до 1 января 2015 г., то есть на момент введения нового правового регулирования такие отношения являлись длящимися,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и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приняв во внимание условие названной нормы о недопустимости превышения размера оплаты за предоставление социальных услуг, установленного для граждан - получателей социальных услуг по состоянию на 31 декабря 2014 г., при установлении с 1 января 2015 г. нового размера такой оплаты, пришел к выводу об отсутствии оснований для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обязания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Шеверова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Е.М. перечислять на основании договора о предоставлении социальных услуг от 1 января 2015 г. в пользу истца 75% ежемесячной денежной выплаты, получаемой им как инвалидом.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Отменяя решение суда первой инстанции и принимая новое решение об удовлетворении исковых требований ГБУ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СО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Краснодарского края "Геронтологический центр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Екатеринодар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 к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Шеверову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Е.М. об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обязании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перечислять часть ежемесячной денежной выплаты в счет оплаты предоставляемых социальных услуг, суд апелляционной инстанции сослался на то, что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Шеверов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Е.М. подписал договор о предоставлении социальных услуг от 12 января 2015 г. и до настоящего времени условия договора в части оплаты таких услуг не исполняет.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Между тем суд апелляционной инстанции при разрешении настоящего спора переходные положения Федерального закона от 28 декабря 2013 г. N 442-ФЗ (часть 2 статьи 35 данного закона) не применил, и не учел, что согласно путевке на поступление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Шеверова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Е.М. для проживания в ГБУ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СО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Краснодарского края "Геронтологический центр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Екатеринодар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", датированной 18 июля 2001 г., отношения по предоставлению социальных услуг между сторонами по делу возникли задолго до 12 января 2015 г. (даты, указанной в договоре о предоставлении социальных услуг, из условий которого исходил суд апелляционной инстанции при принятии решения об удовлетворении исковых требований ГБУ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СО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Краснодарского края "Геронтологический центр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Екатеринодар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"), вследствие этого суд апелляционной инстанции пришел к неправильному выводу о возложении 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Шеверова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Е.М. обязанности ежемесячно перечислять денежные средства в размере 75% от ежемесячной денежной выплаты в счет оплаты за предоставляемые социальные услуги в пользу ГБУ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СО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Краснодарского края "Геронтологический центр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Екатеринодар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>". Такой вывод суда не соответствует подлежащим применению к спорным отношениям нормам права и юридически значимым установленным при рассмотрении дела судом первой инстанции обстоятельствам и, следовательно, является неправомерным.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Ввиду изложенного, апелляционное определение суда апелляционной инстанции нельзя признать законным, оно принято с существенными нарушениями норм материального права, </w:t>
      </w: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повлиявшими на исход дела, без их устранения невозможна защита нарушенных прав и законных интересов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Шеверова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Е.М., что согласно статье 390.14 Гражданского процессуального кодекса Российской Федерации является основанием для отмены апелляционного определения суда апелляционной инстанции и оставления в силе решения суда первой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инстанции, разрешившего настоящий спор в соответствии с нормами закона и установленными по делу обстоятельствами.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Судебная коллегия по гражданским делам Верховного Суда Российской Федерации, руководствуясь статьями 390.14, 390.15, 390.16 Гражданского процессуального кодекса Российской Федерации,</w:t>
      </w:r>
    </w:p>
    <w:p w:rsidR="00F1015C" w:rsidRDefault="00F1015C" w:rsidP="00F1015C">
      <w:pPr>
        <w:pStyle w:val="pcenter"/>
        <w:shd w:val="clear" w:color="auto" w:fill="FFFFFF"/>
        <w:spacing w:before="0" w:beforeAutospacing="0" w:after="150" w:afterAutospacing="0" w:line="432" w:lineRule="atLeast"/>
        <w:jc w:val="center"/>
        <w:rPr>
          <w:rFonts w:ascii="Arial" w:hAnsi="Arial" w:cs="Arial"/>
          <w:b/>
          <w:bCs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определила: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апелляционное определение судебной коллегии по гражданским делам Краснодарского краевого суда от 18 декабря 2018 г. по делу N 2-3380/2018 Октябрьского районного суда г. Краснодара отменить.</w:t>
      </w:r>
    </w:p>
    <w:p w:rsidR="00F1015C" w:rsidRDefault="00F1015C" w:rsidP="00F1015C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Оставить в силе решение Октябрьского районного суда г. Краснодара от 1 октября 2018 г.</w:t>
      </w:r>
    </w:p>
    <w:p w:rsidR="008B0023" w:rsidRDefault="00F1015C"/>
    <w:sectPr w:rsidR="008B0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5C"/>
    <w:rsid w:val="00326915"/>
    <w:rsid w:val="00566876"/>
    <w:rsid w:val="00625CE3"/>
    <w:rsid w:val="00697CB0"/>
    <w:rsid w:val="00B14DD2"/>
    <w:rsid w:val="00F1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7CB0"/>
    <w:pPr>
      <w:spacing w:line="320" w:lineRule="exact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5668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66876"/>
    <w:rPr>
      <w:rFonts w:eastAsia="Times New Roman" w:cs="Times New Roman"/>
    </w:rPr>
  </w:style>
  <w:style w:type="paragraph" w:styleId="11">
    <w:name w:val="toc 1"/>
    <w:basedOn w:val="a"/>
    <w:next w:val="a"/>
    <w:autoRedefine/>
    <w:uiPriority w:val="39"/>
    <w:unhideWhenUsed/>
    <w:qFormat/>
    <w:rsid w:val="00566876"/>
    <w:pPr>
      <w:widowControl/>
      <w:autoSpaceDE/>
      <w:autoSpaceDN/>
      <w:spacing w:after="100" w:line="276" w:lineRule="auto"/>
    </w:pPr>
    <w:rPr>
      <w:rFonts w:asciiTheme="minorHAnsi" w:eastAsiaTheme="minorEastAsia" w:hAnsiTheme="minorHAnsi"/>
    </w:rPr>
  </w:style>
  <w:style w:type="paragraph" w:styleId="2">
    <w:name w:val="toc 2"/>
    <w:basedOn w:val="a"/>
    <w:next w:val="a"/>
    <w:autoRedefine/>
    <w:uiPriority w:val="39"/>
    <w:unhideWhenUsed/>
    <w:qFormat/>
    <w:rsid w:val="00566876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/>
    </w:rPr>
  </w:style>
  <w:style w:type="paragraph" w:styleId="3">
    <w:name w:val="toc 3"/>
    <w:basedOn w:val="a"/>
    <w:next w:val="a"/>
    <w:autoRedefine/>
    <w:uiPriority w:val="39"/>
    <w:unhideWhenUsed/>
    <w:qFormat/>
    <w:rsid w:val="00566876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/>
    </w:rPr>
  </w:style>
  <w:style w:type="paragraph" w:styleId="a3">
    <w:name w:val="Body Text"/>
    <w:basedOn w:val="a"/>
    <w:link w:val="a4"/>
    <w:uiPriority w:val="1"/>
    <w:qFormat/>
    <w:rsid w:val="00566876"/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6687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66876"/>
    <w:rPr>
      <w:b/>
      <w:bCs/>
    </w:rPr>
  </w:style>
  <w:style w:type="paragraph" w:styleId="a6">
    <w:name w:val="List Paragraph"/>
    <w:basedOn w:val="a"/>
    <w:link w:val="a7"/>
    <w:uiPriority w:val="1"/>
    <w:qFormat/>
    <w:rsid w:val="00566876"/>
    <w:pPr>
      <w:ind w:left="779" w:hanging="360"/>
    </w:pPr>
    <w:rPr>
      <w:rFonts w:eastAsia="Times New Roman" w:cs="Times New Roman"/>
    </w:rPr>
  </w:style>
  <w:style w:type="character" w:customStyle="1" w:styleId="a7">
    <w:name w:val="Абзац списка Знак"/>
    <w:basedOn w:val="a0"/>
    <w:link w:val="a6"/>
    <w:uiPriority w:val="1"/>
    <w:rsid w:val="00566876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5668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566876"/>
    <w:pPr>
      <w:widowControl/>
      <w:autoSpaceDE/>
      <w:autoSpaceDN/>
      <w:spacing w:line="276" w:lineRule="auto"/>
      <w:outlineLvl w:val="9"/>
    </w:pPr>
  </w:style>
  <w:style w:type="paragraph" w:customStyle="1" w:styleId="pcenter">
    <w:name w:val="pcenter"/>
    <w:basedOn w:val="a"/>
    <w:rsid w:val="00F1015C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F1015C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F101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7CB0"/>
    <w:pPr>
      <w:spacing w:line="320" w:lineRule="exact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5668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66876"/>
    <w:rPr>
      <w:rFonts w:eastAsia="Times New Roman" w:cs="Times New Roman"/>
    </w:rPr>
  </w:style>
  <w:style w:type="paragraph" w:styleId="11">
    <w:name w:val="toc 1"/>
    <w:basedOn w:val="a"/>
    <w:next w:val="a"/>
    <w:autoRedefine/>
    <w:uiPriority w:val="39"/>
    <w:unhideWhenUsed/>
    <w:qFormat/>
    <w:rsid w:val="00566876"/>
    <w:pPr>
      <w:widowControl/>
      <w:autoSpaceDE/>
      <w:autoSpaceDN/>
      <w:spacing w:after="100" w:line="276" w:lineRule="auto"/>
    </w:pPr>
    <w:rPr>
      <w:rFonts w:asciiTheme="minorHAnsi" w:eastAsiaTheme="minorEastAsia" w:hAnsiTheme="minorHAnsi"/>
    </w:rPr>
  </w:style>
  <w:style w:type="paragraph" w:styleId="2">
    <w:name w:val="toc 2"/>
    <w:basedOn w:val="a"/>
    <w:next w:val="a"/>
    <w:autoRedefine/>
    <w:uiPriority w:val="39"/>
    <w:unhideWhenUsed/>
    <w:qFormat/>
    <w:rsid w:val="00566876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/>
    </w:rPr>
  </w:style>
  <w:style w:type="paragraph" w:styleId="3">
    <w:name w:val="toc 3"/>
    <w:basedOn w:val="a"/>
    <w:next w:val="a"/>
    <w:autoRedefine/>
    <w:uiPriority w:val="39"/>
    <w:unhideWhenUsed/>
    <w:qFormat/>
    <w:rsid w:val="00566876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/>
    </w:rPr>
  </w:style>
  <w:style w:type="paragraph" w:styleId="a3">
    <w:name w:val="Body Text"/>
    <w:basedOn w:val="a"/>
    <w:link w:val="a4"/>
    <w:uiPriority w:val="1"/>
    <w:qFormat/>
    <w:rsid w:val="00566876"/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6687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66876"/>
    <w:rPr>
      <w:b/>
      <w:bCs/>
    </w:rPr>
  </w:style>
  <w:style w:type="paragraph" w:styleId="a6">
    <w:name w:val="List Paragraph"/>
    <w:basedOn w:val="a"/>
    <w:link w:val="a7"/>
    <w:uiPriority w:val="1"/>
    <w:qFormat/>
    <w:rsid w:val="00566876"/>
    <w:pPr>
      <w:ind w:left="779" w:hanging="360"/>
    </w:pPr>
    <w:rPr>
      <w:rFonts w:eastAsia="Times New Roman" w:cs="Times New Roman"/>
    </w:rPr>
  </w:style>
  <w:style w:type="character" w:customStyle="1" w:styleId="a7">
    <w:name w:val="Абзац списка Знак"/>
    <w:basedOn w:val="a0"/>
    <w:link w:val="a6"/>
    <w:uiPriority w:val="1"/>
    <w:rsid w:val="00566876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5668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566876"/>
    <w:pPr>
      <w:widowControl/>
      <w:autoSpaceDE/>
      <w:autoSpaceDN/>
      <w:spacing w:line="276" w:lineRule="auto"/>
      <w:outlineLvl w:val="9"/>
    </w:pPr>
  </w:style>
  <w:style w:type="paragraph" w:customStyle="1" w:styleId="pcenter">
    <w:name w:val="pcenter"/>
    <w:basedOn w:val="a"/>
    <w:rsid w:val="00F1015C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F1015C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F101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8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krfkod.ru/zakonodatelstvo/postanovlenie-pravitelstva-rf-ot-17042002-n-244/" TargetMode="External"/><Relationship Id="rId13" Type="http://schemas.openxmlformats.org/officeDocument/2006/relationships/hyperlink" Target="https://gkrfkod.ru/zakonodatelstvo/postanovlenie-pravitelstva-rf-ot-17042002-n-24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krfkod.ru/zakonodatelstvo/federalnyi-zakon-ot-02081995-n-122-fz/" TargetMode="External"/><Relationship Id="rId12" Type="http://schemas.openxmlformats.org/officeDocument/2006/relationships/hyperlink" Target="https://gkrfkod.ru/zakonodatelstvo/federalnyi-zakon-ot-02081995-n-122-fz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gkrfkod.ru/zakonodatelstvo/federalnyi-zakon-ot-24111995-n-181-fz/" TargetMode="External"/><Relationship Id="rId11" Type="http://schemas.openxmlformats.org/officeDocument/2006/relationships/hyperlink" Target="https://gkrfkod.ru/zakonodatelstvo/federalnyi-zakon-ot-02081995-n-122-fz/" TargetMode="External"/><Relationship Id="rId5" Type="http://schemas.openxmlformats.org/officeDocument/2006/relationships/hyperlink" Target="https://gkrfkod.ru/zakonodatelstvo/federalnyi-zakon-ot-24111995-n-181-fz/" TargetMode="External"/><Relationship Id="rId15" Type="http://schemas.openxmlformats.org/officeDocument/2006/relationships/hyperlink" Target="https://gkrfkod.ru/zakonodatelstvo/postanovlenie-pravitelstva-rf-ot-17042002-n-244/" TargetMode="External"/><Relationship Id="rId10" Type="http://schemas.openxmlformats.org/officeDocument/2006/relationships/hyperlink" Target="https://gkrfkod.ru/zakonodatelstvo/federalnyi-zakon-ot-02081995-n-122-f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krfkod.ru/zakonodatelstvo/federalnyi-zakon-ot-02081995-n-122-fz/" TargetMode="External"/><Relationship Id="rId14" Type="http://schemas.openxmlformats.org/officeDocument/2006/relationships/hyperlink" Target="https://gkrfkod.ru/zakonodatelstvo/federalnyi-zakon-ot-02081995-n-122-f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4560</Words>
  <Characters>25992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Bogdanova</dc:creator>
  <cp:lastModifiedBy>Olga Bogdanova</cp:lastModifiedBy>
  <cp:revision>1</cp:revision>
  <dcterms:created xsi:type="dcterms:W3CDTF">2022-04-13T12:29:00Z</dcterms:created>
  <dcterms:modified xsi:type="dcterms:W3CDTF">2022-04-13T12:30:00Z</dcterms:modified>
</cp:coreProperties>
</file>