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AE2" w:rsidRDefault="00D46AE2" w:rsidP="00D46AE2">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ими своих должностных обязанностей</w:t>
      </w:r>
    </w:p>
    <w:p w:rsidR="00D46AE2" w:rsidRDefault="00D46AE2" w:rsidP="00D46AE2">
      <w:pPr>
        <w:widowControl w:val="0"/>
        <w:autoSpaceDE w:val="0"/>
        <w:autoSpaceDN w:val="0"/>
        <w:adjustRightInd w:val="0"/>
        <w:spacing w:after="0" w:line="240" w:lineRule="auto"/>
        <w:rPr>
          <w:rFonts w:ascii="Courier New" w:hAnsi="Courier New" w:cs="Courier New"/>
          <w:sz w:val="24"/>
          <w:szCs w:val="24"/>
        </w:rPr>
      </w:pPr>
    </w:p>
    <w:p w:rsidR="00D46AE2" w:rsidRDefault="00D46AE2" w:rsidP="00D46AE2">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 xml:space="preserve">1. </w:t>
      </w:r>
      <w:proofErr w:type="gramStart"/>
      <w:r>
        <w:rPr>
          <w:rFonts w:ascii="Courier" w:hAnsi="Courier" w:cs="Courier"/>
          <w:sz w:val="24"/>
          <w:szCs w:val="24"/>
        </w:rPr>
        <w:t>Совершение частным детективом или работником частной охранной организации, имеющим удостоверение частного охранника, действий, выходящих за пределы полномочий, установленных законодательством Российской Федерации, регламентирующим осуществление частной охранной и детективной деятельности, и повлекших существенное нарушение прав и законных интересов граждан и (или) организаций либо охраняемых законом интересов общества или государства, -</w:t>
      </w:r>
      <w:proofErr w:type="gramEnd"/>
    </w:p>
    <w:p w:rsidR="00D46AE2" w:rsidRDefault="00D46AE2" w:rsidP="00D46AE2">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r>
      <w:proofErr w:type="gramStart"/>
      <w:r>
        <w:rPr>
          <w:rFonts w:ascii="Courier" w:hAnsi="Courier" w:cs="Courier"/>
          <w:sz w:val="24"/>
          <w:szCs w:val="24"/>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w:t>
      </w:r>
      <w:proofErr w:type="gramEnd"/>
      <w:r>
        <w:rPr>
          <w:rFonts w:ascii="Courier" w:hAnsi="Courier" w:cs="Courier"/>
          <w:sz w:val="24"/>
          <w:szCs w:val="24"/>
        </w:rPr>
        <w:t xml:space="preserve">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D46AE2" w:rsidRDefault="00D46AE2" w:rsidP="00D46AE2">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2. То же деяние, совершенное с применением насилия или с угрозой его применения либо с использованием оружия или специальных средств и повлекшее тяжкие последствия, -</w:t>
      </w:r>
    </w:p>
    <w:p w:rsidR="00D46AE2" w:rsidRDefault="00D46AE2" w:rsidP="00D46AE2">
      <w:pPr>
        <w:widowControl w:val="0"/>
        <w:autoSpaceDE w:val="0"/>
        <w:autoSpaceDN w:val="0"/>
        <w:adjustRightInd w:val="0"/>
        <w:spacing w:after="0" w:line="240" w:lineRule="auto"/>
        <w:rPr>
          <w:rFonts w:ascii="Courier" w:hAnsi="Courier" w:cs="Courier"/>
          <w:sz w:val="24"/>
          <w:szCs w:val="24"/>
        </w:rPr>
      </w:pPr>
      <w:r>
        <w:rPr>
          <w:rFonts w:ascii="Courier" w:hAnsi="Courier" w:cs="Courier"/>
          <w:sz w:val="24"/>
          <w:szCs w:val="24"/>
        </w:rPr>
        <w:b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8B0023" w:rsidRDefault="00D46AE2">
      <w:bookmarkStart w:id="0" w:name="_GoBack"/>
      <w:bookmarkEnd w:id="0"/>
    </w:p>
    <w:sectPr w:rsidR="008B0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AE2"/>
    <w:rsid w:val="00326915"/>
    <w:rsid w:val="00566876"/>
    <w:rsid w:val="00625CE3"/>
    <w:rsid w:val="00B14DD2"/>
    <w:rsid w:val="00D46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AE2"/>
    <w:pPr>
      <w:widowControl/>
      <w:autoSpaceDE/>
      <w:autoSpaceDN/>
      <w:spacing w:after="200" w:line="276" w:lineRule="auto"/>
    </w:pPr>
    <w:rPr>
      <w:rFonts w:eastAsiaTheme="minorEastAsia"/>
      <w:lang w:eastAsia="ru-RU"/>
    </w:rPr>
  </w:style>
  <w:style w:type="paragraph" w:styleId="1">
    <w:name w:val="heading 1"/>
    <w:basedOn w:val="a"/>
    <w:next w:val="a"/>
    <w:link w:val="10"/>
    <w:uiPriority w:val="9"/>
    <w:rsid w:val="00566876"/>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pPr>
      <w:widowControl w:val="0"/>
      <w:autoSpaceDE w:val="0"/>
      <w:autoSpaceDN w:val="0"/>
      <w:spacing w:after="0" w:line="240" w:lineRule="auto"/>
    </w:pPr>
    <w:rPr>
      <w:rFonts w:ascii="Times New Roman" w:eastAsia="Times New Roman" w:hAnsi="Times New Roman" w:cs="Times New Roman"/>
      <w:lang w:eastAsia="en-US"/>
    </w:rPr>
  </w:style>
  <w:style w:type="paragraph" w:styleId="11">
    <w:name w:val="toc 1"/>
    <w:basedOn w:val="a"/>
    <w:next w:val="a"/>
    <w:autoRedefine/>
    <w:uiPriority w:val="39"/>
    <w:unhideWhenUsed/>
    <w:qFormat/>
    <w:rsid w:val="00566876"/>
    <w:pPr>
      <w:spacing w:after="100"/>
    </w:pPr>
    <w:rPr>
      <w:lang w:eastAsia="en-US"/>
    </w:rPr>
  </w:style>
  <w:style w:type="paragraph" w:styleId="2">
    <w:name w:val="toc 2"/>
    <w:basedOn w:val="a"/>
    <w:next w:val="a"/>
    <w:autoRedefine/>
    <w:uiPriority w:val="39"/>
    <w:unhideWhenUsed/>
    <w:qFormat/>
    <w:rsid w:val="00566876"/>
    <w:pPr>
      <w:spacing w:after="100"/>
      <w:ind w:left="220"/>
    </w:pPr>
    <w:rPr>
      <w:lang w:eastAsia="en-US"/>
    </w:rPr>
  </w:style>
  <w:style w:type="paragraph" w:styleId="3">
    <w:name w:val="toc 3"/>
    <w:basedOn w:val="a"/>
    <w:next w:val="a"/>
    <w:autoRedefine/>
    <w:uiPriority w:val="39"/>
    <w:unhideWhenUsed/>
    <w:qFormat/>
    <w:rsid w:val="00566876"/>
    <w:pPr>
      <w:spacing w:after="100"/>
      <w:ind w:left="440"/>
    </w:pPr>
    <w:rPr>
      <w:lang w:eastAsia="en-US"/>
    </w:rPr>
  </w:style>
  <w:style w:type="paragraph" w:styleId="a3">
    <w:name w:val="Body Text"/>
    <w:basedOn w:val="a"/>
    <w:link w:val="a4"/>
    <w:uiPriority w:val="1"/>
    <w:qFormat/>
    <w:rsid w:val="0056687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widowControl w:val="0"/>
      <w:autoSpaceDE w:val="0"/>
      <w:autoSpaceDN w:val="0"/>
      <w:spacing w:after="0" w:line="240" w:lineRule="auto"/>
      <w:ind w:left="779" w:hanging="360"/>
    </w:pPr>
    <w:rPr>
      <w:rFonts w:ascii="Times New Roman" w:eastAsia="Times New Roman" w:hAnsi="Times New Roman" w:cs="Times New Roman"/>
      <w:lang w:eastAsia="en-US"/>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AE2"/>
    <w:pPr>
      <w:widowControl/>
      <w:autoSpaceDE/>
      <w:autoSpaceDN/>
      <w:spacing w:after="200" w:line="276" w:lineRule="auto"/>
    </w:pPr>
    <w:rPr>
      <w:rFonts w:eastAsiaTheme="minorEastAsia"/>
      <w:lang w:eastAsia="ru-RU"/>
    </w:rPr>
  </w:style>
  <w:style w:type="paragraph" w:styleId="1">
    <w:name w:val="heading 1"/>
    <w:basedOn w:val="a"/>
    <w:next w:val="a"/>
    <w:link w:val="10"/>
    <w:uiPriority w:val="9"/>
    <w:rsid w:val="00566876"/>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pPr>
      <w:widowControl w:val="0"/>
      <w:autoSpaceDE w:val="0"/>
      <w:autoSpaceDN w:val="0"/>
      <w:spacing w:after="0" w:line="240" w:lineRule="auto"/>
    </w:pPr>
    <w:rPr>
      <w:rFonts w:ascii="Times New Roman" w:eastAsia="Times New Roman" w:hAnsi="Times New Roman" w:cs="Times New Roman"/>
      <w:lang w:eastAsia="en-US"/>
    </w:rPr>
  </w:style>
  <w:style w:type="paragraph" w:styleId="11">
    <w:name w:val="toc 1"/>
    <w:basedOn w:val="a"/>
    <w:next w:val="a"/>
    <w:autoRedefine/>
    <w:uiPriority w:val="39"/>
    <w:unhideWhenUsed/>
    <w:qFormat/>
    <w:rsid w:val="00566876"/>
    <w:pPr>
      <w:spacing w:after="100"/>
    </w:pPr>
    <w:rPr>
      <w:lang w:eastAsia="en-US"/>
    </w:rPr>
  </w:style>
  <w:style w:type="paragraph" w:styleId="2">
    <w:name w:val="toc 2"/>
    <w:basedOn w:val="a"/>
    <w:next w:val="a"/>
    <w:autoRedefine/>
    <w:uiPriority w:val="39"/>
    <w:unhideWhenUsed/>
    <w:qFormat/>
    <w:rsid w:val="00566876"/>
    <w:pPr>
      <w:spacing w:after="100"/>
      <w:ind w:left="220"/>
    </w:pPr>
    <w:rPr>
      <w:lang w:eastAsia="en-US"/>
    </w:rPr>
  </w:style>
  <w:style w:type="paragraph" w:styleId="3">
    <w:name w:val="toc 3"/>
    <w:basedOn w:val="a"/>
    <w:next w:val="a"/>
    <w:autoRedefine/>
    <w:uiPriority w:val="39"/>
    <w:unhideWhenUsed/>
    <w:qFormat/>
    <w:rsid w:val="00566876"/>
    <w:pPr>
      <w:spacing w:after="100"/>
      <w:ind w:left="440"/>
    </w:pPr>
    <w:rPr>
      <w:lang w:eastAsia="en-US"/>
    </w:rPr>
  </w:style>
  <w:style w:type="paragraph" w:styleId="a3">
    <w:name w:val="Body Text"/>
    <w:basedOn w:val="a"/>
    <w:link w:val="a4"/>
    <w:uiPriority w:val="1"/>
    <w:qFormat/>
    <w:rsid w:val="00566876"/>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widowControl w:val="0"/>
      <w:autoSpaceDE w:val="0"/>
      <w:autoSpaceDN w:val="0"/>
      <w:spacing w:after="0" w:line="240" w:lineRule="auto"/>
      <w:ind w:left="779" w:hanging="360"/>
    </w:pPr>
    <w:rPr>
      <w:rFonts w:ascii="Times New Roman" w:eastAsia="Times New Roman" w:hAnsi="Times New Roman" w:cs="Times New Roman"/>
      <w:lang w:eastAsia="en-US"/>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Bogdanova</dc:creator>
  <cp:lastModifiedBy>Olga Bogdanova</cp:lastModifiedBy>
  <cp:revision>1</cp:revision>
  <dcterms:created xsi:type="dcterms:W3CDTF">2021-09-12T15:50:00Z</dcterms:created>
  <dcterms:modified xsi:type="dcterms:W3CDTF">2021-09-12T15:51:00Z</dcterms:modified>
</cp:coreProperties>
</file>