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89" w:rsidRPr="00382089" w:rsidRDefault="00382089" w:rsidP="00382089">
      <w:pPr>
        <w:widowControl/>
        <w:autoSpaceDE/>
        <w:autoSpaceDN/>
        <w:rPr>
          <w:rFonts w:eastAsia="Times New Roman" w:cs="Times New Roman"/>
          <w:sz w:val="24"/>
          <w:szCs w:val="24"/>
          <w:lang w:eastAsia="ru-RU"/>
        </w:rPr>
      </w:pPr>
      <w:r w:rsidRPr="00382089">
        <w:rPr>
          <w:rFonts w:eastAsia="Times New Roman" w:cs="Times New Roman"/>
          <w:sz w:val="24"/>
          <w:szCs w:val="24"/>
          <w:lang w:eastAsia="ru-RU"/>
        </w:rPr>
        <w:fldChar w:fldCharType="begin"/>
      </w:r>
      <w:r w:rsidRPr="00382089">
        <w:rPr>
          <w:rFonts w:eastAsia="Times New Roman" w:cs="Times New Roman"/>
          <w:sz w:val="24"/>
          <w:szCs w:val="24"/>
          <w:lang w:eastAsia="ru-RU"/>
        </w:rPr>
        <w:instrText xml:space="preserve"> HYPERLINK "http://www.consultant.ru/document/cons_doc_LAW_10699/" </w:instrText>
      </w:r>
      <w:r w:rsidRPr="00382089">
        <w:rPr>
          <w:rFonts w:eastAsia="Times New Roman" w:cs="Times New Roman"/>
          <w:sz w:val="24"/>
          <w:szCs w:val="24"/>
          <w:lang w:eastAsia="ru-RU"/>
        </w:rPr>
        <w:fldChar w:fldCharType="separate"/>
      </w:r>
      <w:r w:rsidRPr="00382089">
        <w:rPr>
          <w:rFonts w:ascii="Arial" w:eastAsia="Times New Roman" w:hAnsi="Arial" w:cs="Arial"/>
          <w:b/>
          <w:bCs/>
          <w:color w:val="666699"/>
          <w:sz w:val="26"/>
          <w:szCs w:val="26"/>
          <w:u w:val="single"/>
          <w:shd w:val="clear" w:color="auto" w:fill="FFFFFF"/>
          <w:lang w:eastAsia="ru-RU"/>
        </w:rPr>
        <w:t>"Уголовный кодекс Российской Федерации" от 13.06.1996 N 63-ФЗ (ред. от 01.07.2021) (с изм. и доп., вступ. в силу с 22.08.2021)</w:t>
      </w:r>
      <w:r w:rsidRPr="00382089">
        <w:rPr>
          <w:rFonts w:eastAsia="Times New Roman" w:cs="Times New Roman"/>
          <w:sz w:val="24"/>
          <w:szCs w:val="24"/>
          <w:lang w:eastAsia="ru-RU"/>
        </w:rPr>
        <w:fldChar w:fldCharType="end"/>
      </w:r>
    </w:p>
    <w:p w:rsidR="00382089" w:rsidRPr="00382089" w:rsidRDefault="00382089" w:rsidP="00382089">
      <w:pPr>
        <w:widowControl/>
        <w:shd w:val="clear" w:color="auto" w:fill="FFFFFF"/>
        <w:autoSpaceDE/>
        <w:autoSpaceDN/>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dst101874"/>
      <w:bookmarkStart w:id="1" w:name="_GoBack"/>
      <w:bookmarkEnd w:id="0"/>
      <w:r w:rsidRPr="00382089">
        <w:rPr>
          <w:rFonts w:ascii="Arial" w:eastAsia="Times New Roman" w:hAnsi="Arial" w:cs="Arial"/>
          <w:b/>
          <w:bCs/>
          <w:color w:val="000000"/>
          <w:kern w:val="36"/>
          <w:sz w:val="26"/>
          <w:szCs w:val="26"/>
          <w:lang w:eastAsia="ru-RU"/>
        </w:rPr>
        <w:t>УК РФ Статья 286. Превышение должностных полномочий</w:t>
      </w:r>
      <w:bookmarkEnd w:id="1"/>
    </w:p>
    <w:p w:rsidR="00382089" w:rsidRPr="00382089" w:rsidRDefault="00382089" w:rsidP="00382089">
      <w:pPr>
        <w:widowControl/>
        <w:shd w:val="clear" w:color="auto" w:fill="FFFFFF"/>
        <w:autoSpaceDE/>
        <w:autoSpaceDN/>
        <w:spacing w:after="144" w:line="315" w:lineRule="atLeast"/>
        <w:jc w:val="both"/>
        <w:outlineLvl w:val="0"/>
        <w:rPr>
          <w:rFonts w:ascii="Arial" w:eastAsia="Times New Roman" w:hAnsi="Arial" w:cs="Arial"/>
          <w:b/>
          <w:bCs/>
          <w:color w:val="000000"/>
          <w:kern w:val="36"/>
          <w:sz w:val="26"/>
          <w:szCs w:val="26"/>
          <w:lang w:eastAsia="ru-RU"/>
        </w:rPr>
      </w:pPr>
      <w:r w:rsidRPr="00382089">
        <w:rPr>
          <w:rFonts w:ascii="Arial" w:eastAsia="Times New Roman" w:hAnsi="Arial" w:cs="Arial"/>
          <w:b/>
          <w:bCs/>
          <w:color w:val="000000"/>
          <w:kern w:val="36"/>
          <w:sz w:val="26"/>
          <w:szCs w:val="26"/>
          <w:lang w:eastAsia="ru-RU"/>
        </w:rPr>
        <w:t> </w:t>
      </w:r>
    </w:p>
    <w:p w:rsidR="00382089" w:rsidRPr="00382089" w:rsidRDefault="00382089" w:rsidP="00382089">
      <w:pPr>
        <w:widowControl/>
        <w:shd w:val="clear" w:color="auto" w:fill="FFFFFF"/>
        <w:autoSpaceDE/>
        <w:autoSpaceDN/>
        <w:spacing w:line="315" w:lineRule="atLeast"/>
        <w:ind w:firstLine="540"/>
        <w:jc w:val="both"/>
        <w:rPr>
          <w:rFonts w:ascii="Arial" w:eastAsia="Times New Roman" w:hAnsi="Arial" w:cs="Arial"/>
          <w:color w:val="000000"/>
          <w:sz w:val="26"/>
          <w:szCs w:val="26"/>
          <w:lang w:eastAsia="ru-RU"/>
        </w:rPr>
      </w:pPr>
      <w:bookmarkStart w:id="2" w:name="dst101875"/>
      <w:bookmarkEnd w:id="2"/>
      <w:r w:rsidRPr="00382089">
        <w:rPr>
          <w:rFonts w:ascii="Arial" w:eastAsia="Times New Roman" w:hAnsi="Arial" w:cs="Arial"/>
          <w:color w:val="000000"/>
          <w:sz w:val="26"/>
          <w:szCs w:val="26"/>
          <w:lang w:eastAsia="ru-RU"/>
        </w:rPr>
        <w:t>1. Совершение должностным лицом действий, </w:t>
      </w:r>
      <w:hyperlink r:id="rId5" w:anchor="dst100046" w:history="1">
        <w:r w:rsidRPr="00382089">
          <w:rPr>
            <w:rFonts w:ascii="Arial" w:eastAsia="Times New Roman" w:hAnsi="Arial" w:cs="Arial"/>
            <w:color w:val="666699"/>
            <w:sz w:val="26"/>
            <w:szCs w:val="26"/>
            <w:u w:val="single"/>
            <w:lang w:eastAsia="ru-RU"/>
          </w:rPr>
          <w:t>явно</w:t>
        </w:r>
      </w:hyperlink>
      <w:r w:rsidRPr="00382089">
        <w:rPr>
          <w:rFonts w:ascii="Arial" w:eastAsia="Times New Roman" w:hAnsi="Arial" w:cs="Arial"/>
          <w:color w:val="000000"/>
          <w:sz w:val="26"/>
          <w:szCs w:val="26"/>
          <w:lang w:eastAsia="ru-RU"/>
        </w:rPr>
        <w:t>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382089" w:rsidRPr="00382089" w:rsidRDefault="00382089" w:rsidP="00382089">
      <w:pPr>
        <w:widowControl/>
        <w:shd w:val="clear" w:color="auto" w:fill="FFFFFF"/>
        <w:autoSpaceDE/>
        <w:autoSpaceDN/>
        <w:spacing w:line="315" w:lineRule="atLeast"/>
        <w:ind w:firstLine="540"/>
        <w:jc w:val="both"/>
        <w:rPr>
          <w:rFonts w:ascii="Arial" w:eastAsia="Times New Roman" w:hAnsi="Arial" w:cs="Arial"/>
          <w:color w:val="000000"/>
          <w:sz w:val="26"/>
          <w:szCs w:val="26"/>
          <w:lang w:eastAsia="ru-RU"/>
        </w:rPr>
      </w:pPr>
      <w:bookmarkStart w:id="3" w:name="dst1009"/>
      <w:bookmarkStart w:id="4" w:name="dst101876"/>
      <w:bookmarkStart w:id="5" w:name="dst103062"/>
      <w:bookmarkEnd w:id="3"/>
      <w:bookmarkEnd w:id="4"/>
      <w:bookmarkEnd w:id="5"/>
      <w:proofErr w:type="gramStart"/>
      <w:r w:rsidRPr="00382089">
        <w:rPr>
          <w:rFonts w:ascii="Arial" w:eastAsia="Times New Roman" w:hAnsi="Arial" w:cs="Arial"/>
          <w:color w:val="000000"/>
          <w:sz w:val="26"/>
          <w:szCs w:val="26"/>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382089">
        <w:rPr>
          <w:rFonts w:ascii="Arial" w:eastAsia="Times New Roman" w:hAnsi="Arial" w:cs="Arial"/>
          <w:color w:val="000000"/>
          <w:sz w:val="26"/>
          <w:szCs w:val="26"/>
          <w:lang w:eastAsia="ru-RU"/>
        </w:rPr>
        <w:t xml:space="preserve"> четырех лет.</w:t>
      </w:r>
    </w:p>
    <w:p w:rsidR="00382089" w:rsidRPr="00382089" w:rsidRDefault="00382089" w:rsidP="00382089">
      <w:pPr>
        <w:widowControl/>
        <w:shd w:val="clear" w:color="auto" w:fill="FFFFFF"/>
        <w:autoSpaceDE/>
        <w:autoSpaceDN/>
        <w:spacing w:line="315" w:lineRule="atLeast"/>
        <w:jc w:val="both"/>
        <w:rPr>
          <w:rFonts w:ascii="Arial" w:eastAsia="Times New Roman" w:hAnsi="Arial" w:cs="Arial"/>
          <w:color w:val="000000"/>
          <w:sz w:val="26"/>
          <w:szCs w:val="26"/>
          <w:lang w:eastAsia="ru-RU"/>
        </w:rPr>
      </w:pPr>
      <w:r w:rsidRPr="00382089">
        <w:rPr>
          <w:rFonts w:ascii="Arial" w:eastAsia="Times New Roman" w:hAnsi="Arial" w:cs="Arial"/>
          <w:color w:val="000000"/>
          <w:sz w:val="26"/>
          <w:szCs w:val="26"/>
          <w:lang w:eastAsia="ru-RU"/>
        </w:rPr>
        <w:t>(в ред. Федеральных законов от 08.12.2003 </w:t>
      </w:r>
      <w:hyperlink r:id="rId6" w:anchor="dst100877" w:history="1">
        <w:r w:rsidRPr="00382089">
          <w:rPr>
            <w:rFonts w:ascii="Arial" w:eastAsia="Times New Roman" w:hAnsi="Arial" w:cs="Arial"/>
            <w:color w:val="666699"/>
            <w:sz w:val="26"/>
            <w:szCs w:val="26"/>
            <w:u w:val="single"/>
            <w:lang w:eastAsia="ru-RU"/>
          </w:rPr>
          <w:t>N 162-ФЗ</w:t>
        </w:r>
      </w:hyperlink>
      <w:r w:rsidRPr="00382089">
        <w:rPr>
          <w:rFonts w:ascii="Arial" w:eastAsia="Times New Roman" w:hAnsi="Arial" w:cs="Arial"/>
          <w:color w:val="000000"/>
          <w:sz w:val="26"/>
          <w:szCs w:val="26"/>
          <w:lang w:eastAsia="ru-RU"/>
        </w:rPr>
        <w:t>, от 07.12.2011 </w:t>
      </w:r>
      <w:hyperlink r:id="rId7" w:anchor="dst100789" w:history="1">
        <w:r w:rsidRPr="00382089">
          <w:rPr>
            <w:rFonts w:ascii="Arial" w:eastAsia="Times New Roman" w:hAnsi="Arial" w:cs="Arial"/>
            <w:color w:val="666699"/>
            <w:sz w:val="26"/>
            <w:szCs w:val="26"/>
            <w:u w:val="single"/>
            <w:lang w:eastAsia="ru-RU"/>
          </w:rPr>
          <w:t>N 420-ФЗ</w:t>
        </w:r>
      </w:hyperlink>
      <w:r w:rsidRPr="00382089">
        <w:rPr>
          <w:rFonts w:ascii="Arial" w:eastAsia="Times New Roman" w:hAnsi="Arial" w:cs="Arial"/>
          <w:color w:val="000000"/>
          <w:sz w:val="26"/>
          <w:szCs w:val="26"/>
          <w:lang w:eastAsia="ru-RU"/>
        </w:rPr>
        <w:t>)</w:t>
      </w:r>
    </w:p>
    <w:p w:rsidR="00382089" w:rsidRPr="00382089" w:rsidRDefault="00382089" w:rsidP="00382089">
      <w:pPr>
        <w:widowControl/>
        <w:shd w:val="clear" w:color="auto" w:fill="FFFFFF"/>
        <w:autoSpaceDE/>
        <w:autoSpaceDN/>
        <w:spacing w:line="394" w:lineRule="atLeast"/>
        <w:jc w:val="both"/>
        <w:rPr>
          <w:rFonts w:ascii="Arial" w:eastAsia="Times New Roman" w:hAnsi="Arial" w:cs="Arial"/>
          <w:color w:val="000000"/>
          <w:sz w:val="26"/>
          <w:szCs w:val="26"/>
          <w:lang w:eastAsia="ru-RU"/>
        </w:rPr>
      </w:pPr>
      <w:r w:rsidRPr="00382089">
        <w:rPr>
          <w:rFonts w:ascii="Arial" w:eastAsia="Times New Roman" w:hAnsi="Arial" w:cs="Arial"/>
          <w:color w:val="000000"/>
          <w:sz w:val="26"/>
          <w:szCs w:val="26"/>
          <w:lang w:eastAsia="ru-RU"/>
        </w:rPr>
        <w:t>(см. те</w:t>
      </w:r>
      <w:proofErr w:type="gramStart"/>
      <w:r w:rsidRPr="00382089">
        <w:rPr>
          <w:rFonts w:ascii="Arial" w:eastAsia="Times New Roman" w:hAnsi="Arial" w:cs="Arial"/>
          <w:color w:val="000000"/>
          <w:sz w:val="26"/>
          <w:szCs w:val="26"/>
          <w:lang w:eastAsia="ru-RU"/>
        </w:rPr>
        <w:t>кст в пр</w:t>
      </w:r>
      <w:proofErr w:type="gramEnd"/>
      <w:r w:rsidRPr="00382089">
        <w:rPr>
          <w:rFonts w:ascii="Arial" w:eastAsia="Times New Roman" w:hAnsi="Arial" w:cs="Arial"/>
          <w:color w:val="000000"/>
          <w:sz w:val="26"/>
          <w:szCs w:val="26"/>
          <w:lang w:eastAsia="ru-RU"/>
        </w:rPr>
        <w:t>едыдущей редакции)</w:t>
      </w:r>
    </w:p>
    <w:p w:rsidR="00382089" w:rsidRPr="00382089" w:rsidRDefault="00382089" w:rsidP="00382089">
      <w:pPr>
        <w:widowControl/>
        <w:shd w:val="clear" w:color="auto" w:fill="FFFFFF"/>
        <w:autoSpaceDE/>
        <w:autoSpaceDN/>
        <w:spacing w:line="315" w:lineRule="atLeast"/>
        <w:ind w:firstLine="540"/>
        <w:jc w:val="both"/>
        <w:rPr>
          <w:rFonts w:ascii="Arial" w:eastAsia="Times New Roman" w:hAnsi="Arial" w:cs="Arial"/>
          <w:color w:val="000000"/>
          <w:sz w:val="26"/>
          <w:szCs w:val="26"/>
          <w:lang w:eastAsia="ru-RU"/>
        </w:rPr>
      </w:pPr>
      <w:bookmarkStart w:id="6" w:name="dst101877"/>
      <w:bookmarkEnd w:id="6"/>
      <w:r w:rsidRPr="00382089">
        <w:rPr>
          <w:rFonts w:ascii="Arial" w:eastAsia="Times New Roman" w:hAnsi="Arial" w:cs="Arial"/>
          <w:color w:val="000000"/>
          <w:sz w:val="26"/>
          <w:szCs w:val="26"/>
          <w:lang w:eastAsia="ru-RU"/>
        </w:rPr>
        <w:t>2. То же деяние, совершенное лицом, занимающим </w:t>
      </w:r>
      <w:hyperlink r:id="rId8" w:anchor="dst101871" w:history="1">
        <w:r w:rsidRPr="00382089">
          <w:rPr>
            <w:rFonts w:ascii="Arial" w:eastAsia="Times New Roman" w:hAnsi="Arial" w:cs="Arial"/>
            <w:color w:val="666699"/>
            <w:sz w:val="26"/>
            <w:szCs w:val="26"/>
            <w:u w:val="single"/>
            <w:lang w:eastAsia="ru-RU"/>
          </w:rPr>
          <w:t>государственную должность Российской Федерации</w:t>
        </w:r>
      </w:hyperlink>
      <w:r w:rsidRPr="00382089">
        <w:rPr>
          <w:rFonts w:ascii="Arial" w:eastAsia="Times New Roman" w:hAnsi="Arial" w:cs="Arial"/>
          <w:color w:val="000000"/>
          <w:sz w:val="26"/>
          <w:szCs w:val="26"/>
          <w:lang w:eastAsia="ru-RU"/>
        </w:rPr>
        <w:t> или </w:t>
      </w:r>
      <w:hyperlink r:id="rId9" w:anchor="dst101872" w:history="1">
        <w:r w:rsidRPr="00382089">
          <w:rPr>
            <w:rFonts w:ascii="Arial" w:eastAsia="Times New Roman" w:hAnsi="Arial" w:cs="Arial"/>
            <w:color w:val="666699"/>
            <w:sz w:val="26"/>
            <w:szCs w:val="26"/>
            <w:u w:val="single"/>
            <w:lang w:eastAsia="ru-RU"/>
          </w:rPr>
          <w:t>государственную должность субъекта Российской Федерации</w:t>
        </w:r>
      </w:hyperlink>
      <w:r w:rsidRPr="00382089">
        <w:rPr>
          <w:rFonts w:ascii="Arial" w:eastAsia="Times New Roman" w:hAnsi="Arial" w:cs="Arial"/>
          <w:color w:val="000000"/>
          <w:sz w:val="26"/>
          <w:szCs w:val="26"/>
          <w:lang w:eastAsia="ru-RU"/>
        </w:rPr>
        <w:t>, а равно главой органа местного самоуправления, -</w:t>
      </w:r>
    </w:p>
    <w:p w:rsidR="00382089" w:rsidRPr="00382089" w:rsidRDefault="00382089" w:rsidP="00382089">
      <w:pPr>
        <w:widowControl/>
        <w:shd w:val="clear" w:color="auto" w:fill="FFFFFF"/>
        <w:autoSpaceDE/>
        <w:autoSpaceDN/>
        <w:spacing w:line="315" w:lineRule="atLeast"/>
        <w:ind w:firstLine="540"/>
        <w:jc w:val="both"/>
        <w:rPr>
          <w:rFonts w:ascii="Arial" w:eastAsia="Times New Roman" w:hAnsi="Arial" w:cs="Arial"/>
          <w:color w:val="000000"/>
          <w:sz w:val="26"/>
          <w:szCs w:val="26"/>
          <w:lang w:eastAsia="ru-RU"/>
        </w:rPr>
      </w:pPr>
      <w:bookmarkStart w:id="7" w:name="dst1010"/>
      <w:bookmarkStart w:id="8" w:name="dst103063"/>
      <w:bookmarkStart w:id="9" w:name="dst101878"/>
      <w:bookmarkEnd w:id="7"/>
      <w:bookmarkEnd w:id="8"/>
      <w:bookmarkEnd w:id="9"/>
      <w:proofErr w:type="gramStart"/>
      <w:r w:rsidRPr="00382089">
        <w:rPr>
          <w:rFonts w:ascii="Arial" w:eastAsia="Times New Roman" w:hAnsi="Arial" w:cs="Arial"/>
          <w:color w:val="000000"/>
          <w:sz w:val="26"/>
          <w:szCs w:val="26"/>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382089">
        <w:rPr>
          <w:rFonts w:ascii="Arial" w:eastAsia="Times New Roman" w:hAnsi="Arial" w:cs="Arial"/>
          <w:color w:val="000000"/>
          <w:sz w:val="26"/>
          <w:szCs w:val="26"/>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82089" w:rsidRPr="00382089" w:rsidRDefault="00382089" w:rsidP="00382089">
      <w:pPr>
        <w:widowControl/>
        <w:shd w:val="clear" w:color="auto" w:fill="FFFFFF"/>
        <w:autoSpaceDE/>
        <w:autoSpaceDN/>
        <w:spacing w:line="315" w:lineRule="atLeast"/>
        <w:jc w:val="both"/>
        <w:rPr>
          <w:rFonts w:ascii="Arial" w:eastAsia="Times New Roman" w:hAnsi="Arial" w:cs="Arial"/>
          <w:color w:val="000000"/>
          <w:sz w:val="26"/>
          <w:szCs w:val="26"/>
          <w:lang w:eastAsia="ru-RU"/>
        </w:rPr>
      </w:pPr>
      <w:r w:rsidRPr="00382089">
        <w:rPr>
          <w:rFonts w:ascii="Arial" w:eastAsia="Times New Roman" w:hAnsi="Arial" w:cs="Arial"/>
          <w:color w:val="000000"/>
          <w:sz w:val="26"/>
          <w:szCs w:val="26"/>
          <w:lang w:eastAsia="ru-RU"/>
        </w:rPr>
        <w:t>(в ред. Федеральных законов от 08.12.2003 </w:t>
      </w:r>
      <w:hyperlink r:id="rId10" w:anchor="dst100878" w:history="1">
        <w:r w:rsidRPr="00382089">
          <w:rPr>
            <w:rFonts w:ascii="Arial" w:eastAsia="Times New Roman" w:hAnsi="Arial" w:cs="Arial"/>
            <w:color w:val="666699"/>
            <w:sz w:val="26"/>
            <w:szCs w:val="26"/>
            <w:u w:val="single"/>
            <w:lang w:eastAsia="ru-RU"/>
          </w:rPr>
          <w:t>N 162-ФЗ</w:t>
        </w:r>
      </w:hyperlink>
      <w:r w:rsidRPr="00382089">
        <w:rPr>
          <w:rFonts w:ascii="Arial" w:eastAsia="Times New Roman" w:hAnsi="Arial" w:cs="Arial"/>
          <w:color w:val="000000"/>
          <w:sz w:val="26"/>
          <w:szCs w:val="26"/>
          <w:lang w:eastAsia="ru-RU"/>
        </w:rPr>
        <w:t>, от 07.12.2011 </w:t>
      </w:r>
      <w:hyperlink r:id="rId11" w:anchor="dst100790" w:history="1">
        <w:r w:rsidRPr="00382089">
          <w:rPr>
            <w:rFonts w:ascii="Arial" w:eastAsia="Times New Roman" w:hAnsi="Arial" w:cs="Arial"/>
            <w:color w:val="666699"/>
            <w:sz w:val="26"/>
            <w:szCs w:val="26"/>
            <w:u w:val="single"/>
            <w:lang w:eastAsia="ru-RU"/>
          </w:rPr>
          <w:t>N 420-ФЗ</w:t>
        </w:r>
      </w:hyperlink>
      <w:r w:rsidRPr="00382089">
        <w:rPr>
          <w:rFonts w:ascii="Arial" w:eastAsia="Times New Roman" w:hAnsi="Arial" w:cs="Arial"/>
          <w:color w:val="000000"/>
          <w:sz w:val="26"/>
          <w:szCs w:val="26"/>
          <w:lang w:eastAsia="ru-RU"/>
        </w:rPr>
        <w:t>)</w:t>
      </w:r>
    </w:p>
    <w:p w:rsidR="00382089" w:rsidRPr="00382089" w:rsidRDefault="00382089" w:rsidP="00382089">
      <w:pPr>
        <w:widowControl/>
        <w:shd w:val="clear" w:color="auto" w:fill="FFFFFF"/>
        <w:autoSpaceDE/>
        <w:autoSpaceDN/>
        <w:spacing w:line="394" w:lineRule="atLeast"/>
        <w:jc w:val="both"/>
        <w:rPr>
          <w:rFonts w:ascii="Arial" w:eastAsia="Times New Roman" w:hAnsi="Arial" w:cs="Arial"/>
          <w:color w:val="000000"/>
          <w:sz w:val="26"/>
          <w:szCs w:val="26"/>
          <w:lang w:eastAsia="ru-RU"/>
        </w:rPr>
      </w:pPr>
      <w:r w:rsidRPr="00382089">
        <w:rPr>
          <w:rFonts w:ascii="Arial" w:eastAsia="Times New Roman" w:hAnsi="Arial" w:cs="Arial"/>
          <w:color w:val="000000"/>
          <w:sz w:val="26"/>
          <w:szCs w:val="26"/>
          <w:lang w:eastAsia="ru-RU"/>
        </w:rPr>
        <w:t>(см. те</w:t>
      </w:r>
      <w:proofErr w:type="gramStart"/>
      <w:r w:rsidRPr="00382089">
        <w:rPr>
          <w:rFonts w:ascii="Arial" w:eastAsia="Times New Roman" w:hAnsi="Arial" w:cs="Arial"/>
          <w:color w:val="000000"/>
          <w:sz w:val="26"/>
          <w:szCs w:val="26"/>
          <w:lang w:eastAsia="ru-RU"/>
        </w:rPr>
        <w:t>кст в пр</w:t>
      </w:r>
      <w:proofErr w:type="gramEnd"/>
      <w:r w:rsidRPr="00382089">
        <w:rPr>
          <w:rFonts w:ascii="Arial" w:eastAsia="Times New Roman" w:hAnsi="Arial" w:cs="Arial"/>
          <w:color w:val="000000"/>
          <w:sz w:val="26"/>
          <w:szCs w:val="26"/>
          <w:lang w:eastAsia="ru-RU"/>
        </w:rPr>
        <w:t>едыдущей редакции)</w:t>
      </w:r>
    </w:p>
    <w:p w:rsidR="00382089" w:rsidRPr="00382089" w:rsidRDefault="00382089" w:rsidP="00382089">
      <w:pPr>
        <w:widowControl/>
        <w:shd w:val="clear" w:color="auto" w:fill="FFFFFF"/>
        <w:autoSpaceDE/>
        <w:autoSpaceDN/>
        <w:spacing w:line="315" w:lineRule="atLeast"/>
        <w:ind w:firstLine="540"/>
        <w:jc w:val="both"/>
        <w:rPr>
          <w:rFonts w:ascii="Arial" w:eastAsia="Times New Roman" w:hAnsi="Arial" w:cs="Arial"/>
          <w:color w:val="000000"/>
          <w:sz w:val="26"/>
          <w:szCs w:val="26"/>
          <w:lang w:eastAsia="ru-RU"/>
        </w:rPr>
      </w:pPr>
      <w:bookmarkStart w:id="10" w:name="dst101879"/>
      <w:bookmarkEnd w:id="10"/>
      <w:r w:rsidRPr="00382089">
        <w:rPr>
          <w:rFonts w:ascii="Arial" w:eastAsia="Times New Roman" w:hAnsi="Arial" w:cs="Arial"/>
          <w:color w:val="000000"/>
          <w:sz w:val="26"/>
          <w:szCs w:val="26"/>
          <w:lang w:eastAsia="ru-RU"/>
        </w:rPr>
        <w:t>3. Деяния, предусмотренные </w:t>
      </w:r>
      <w:hyperlink r:id="rId12" w:anchor="dst101875" w:history="1">
        <w:r w:rsidRPr="00382089">
          <w:rPr>
            <w:rFonts w:ascii="Arial" w:eastAsia="Times New Roman" w:hAnsi="Arial" w:cs="Arial"/>
            <w:color w:val="666699"/>
            <w:sz w:val="26"/>
            <w:szCs w:val="26"/>
            <w:u w:val="single"/>
            <w:lang w:eastAsia="ru-RU"/>
          </w:rPr>
          <w:t>частями первой</w:t>
        </w:r>
      </w:hyperlink>
      <w:r w:rsidRPr="00382089">
        <w:rPr>
          <w:rFonts w:ascii="Arial" w:eastAsia="Times New Roman" w:hAnsi="Arial" w:cs="Arial"/>
          <w:color w:val="000000"/>
          <w:sz w:val="26"/>
          <w:szCs w:val="26"/>
          <w:lang w:eastAsia="ru-RU"/>
        </w:rPr>
        <w:t> или </w:t>
      </w:r>
      <w:hyperlink r:id="rId13" w:anchor="dst101877" w:history="1">
        <w:r w:rsidRPr="00382089">
          <w:rPr>
            <w:rFonts w:ascii="Arial" w:eastAsia="Times New Roman" w:hAnsi="Arial" w:cs="Arial"/>
            <w:color w:val="666699"/>
            <w:sz w:val="26"/>
            <w:szCs w:val="26"/>
            <w:u w:val="single"/>
            <w:lang w:eastAsia="ru-RU"/>
          </w:rPr>
          <w:t>второй</w:t>
        </w:r>
      </w:hyperlink>
      <w:r w:rsidRPr="00382089">
        <w:rPr>
          <w:rFonts w:ascii="Arial" w:eastAsia="Times New Roman" w:hAnsi="Arial" w:cs="Arial"/>
          <w:color w:val="000000"/>
          <w:sz w:val="26"/>
          <w:szCs w:val="26"/>
          <w:lang w:eastAsia="ru-RU"/>
        </w:rPr>
        <w:t> настоящей статьи, если они совершены:</w:t>
      </w:r>
    </w:p>
    <w:p w:rsidR="00382089" w:rsidRPr="00382089" w:rsidRDefault="00382089" w:rsidP="00382089">
      <w:pPr>
        <w:widowControl/>
        <w:shd w:val="clear" w:color="auto" w:fill="FFFFFF"/>
        <w:autoSpaceDE/>
        <w:autoSpaceDN/>
        <w:spacing w:line="315" w:lineRule="atLeast"/>
        <w:ind w:firstLine="540"/>
        <w:jc w:val="both"/>
        <w:rPr>
          <w:rFonts w:ascii="Arial" w:eastAsia="Times New Roman" w:hAnsi="Arial" w:cs="Arial"/>
          <w:color w:val="000000"/>
          <w:sz w:val="26"/>
          <w:szCs w:val="26"/>
          <w:lang w:eastAsia="ru-RU"/>
        </w:rPr>
      </w:pPr>
      <w:bookmarkStart w:id="11" w:name="dst101880"/>
      <w:bookmarkEnd w:id="11"/>
      <w:r w:rsidRPr="00382089">
        <w:rPr>
          <w:rFonts w:ascii="Arial" w:eastAsia="Times New Roman" w:hAnsi="Arial" w:cs="Arial"/>
          <w:color w:val="000000"/>
          <w:sz w:val="26"/>
          <w:szCs w:val="26"/>
          <w:lang w:eastAsia="ru-RU"/>
        </w:rPr>
        <w:t>а) с применением насилия или с угрозой его применения;</w:t>
      </w:r>
    </w:p>
    <w:p w:rsidR="00382089" w:rsidRPr="00382089" w:rsidRDefault="00382089" w:rsidP="00382089">
      <w:pPr>
        <w:widowControl/>
        <w:shd w:val="clear" w:color="auto" w:fill="FFFFFF"/>
        <w:autoSpaceDE/>
        <w:autoSpaceDN/>
        <w:spacing w:line="315" w:lineRule="atLeast"/>
        <w:ind w:firstLine="540"/>
        <w:jc w:val="both"/>
        <w:rPr>
          <w:rFonts w:ascii="Arial" w:eastAsia="Times New Roman" w:hAnsi="Arial" w:cs="Arial"/>
          <w:color w:val="000000"/>
          <w:sz w:val="26"/>
          <w:szCs w:val="26"/>
          <w:lang w:eastAsia="ru-RU"/>
        </w:rPr>
      </w:pPr>
      <w:bookmarkStart w:id="12" w:name="dst101881"/>
      <w:bookmarkEnd w:id="12"/>
      <w:r w:rsidRPr="00382089">
        <w:rPr>
          <w:rFonts w:ascii="Arial" w:eastAsia="Times New Roman" w:hAnsi="Arial" w:cs="Arial"/>
          <w:color w:val="000000"/>
          <w:sz w:val="26"/>
          <w:szCs w:val="26"/>
          <w:lang w:eastAsia="ru-RU"/>
        </w:rPr>
        <w:t>б) с </w:t>
      </w:r>
      <w:hyperlink r:id="rId14" w:anchor="dst100053" w:history="1">
        <w:r w:rsidRPr="00382089">
          <w:rPr>
            <w:rFonts w:ascii="Arial" w:eastAsia="Times New Roman" w:hAnsi="Arial" w:cs="Arial"/>
            <w:color w:val="666699"/>
            <w:sz w:val="26"/>
            <w:szCs w:val="26"/>
            <w:u w:val="single"/>
            <w:lang w:eastAsia="ru-RU"/>
          </w:rPr>
          <w:t>применением</w:t>
        </w:r>
      </w:hyperlink>
      <w:r w:rsidRPr="00382089">
        <w:rPr>
          <w:rFonts w:ascii="Arial" w:eastAsia="Times New Roman" w:hAnsi="Arial" w:cs="Arial"/>
          <w:color w:val="000000"/>
          <w:sz w:val="26"/>
          <w:szCs w:val="26"/>
          <w:lang w:eastAsia="ru-RU"/>
        </w:rPr>
        <w:t> оружия или специальных средств;</w:t>
      </w:r>
    </w:p>
    <w:p w:rsidR="00382089" w:rsidRPr="00382089" w:rsidRDefault="00382089" w:rsidP="00382089">
      <w:pPr>
        <w:widowControl/>
        <w:shd w:val="clear" w:color="auto" w:fill="FFFFFF"/>
        <w:autoSpaceDE/>
        <w:autoSpaceDN/>
        <w:spacing w:line="315" w:lineRule="atLeast"/>
        <w:ind w:firstLine="540"/>
        <w:jc w:val="both"/>
        <w:rPr>
          <w:rFonts w:ascii="Arial" w:eastAsia="Times New Roman" w:hAnsi="Arial" w:cs="Arial"/>
          <w:color w:val="000000"/>
          <w:sz w:val="26"/>
          <w:szCs w:val="26"/>
          <w:lang w:eastAsia="ru-RU"/>
        </w:rPr>
      </w:pPr>
      <w:bookmarkStart w:id="13" w:name="dst101882"/>
      <w:bookmarkEnd w:id="13"/>
      <w:r w:rsidRPr="00382089">
        <w:rPr>
          <w:rFonts w:ascii="Arial" w:eastAsia="Times New Roman" w:hAnsi="Arial" w:cs="Arial"/>
          <w:color w:val="000000"/>
          <w:sz w:val="26"/>
          <w:szCs w:val="26"/>
          <w:lang w:eastAsia="ru-RU"/>
        </w:rPr>
        <w:t>в) с причинением тяжких последствий, -</w:t>
      </w:r>
    </w:p>
    <w:p w:rsidR="00382089" w:rsidRPr="00382089" w:rsidRDefault="00382089" w:rsidP="00382089">
      <w:pPr>
        <w:widowControl/>
        <w:shd w:val="clear" w:color="auto" w:fill="FFFFFF"/>
        <w:autoSpaceDE/>
        <w:autoSpaceDN/>
        <w:spacing w:line="315" w:lineRule="atLeast"/>
        <w:ind w:firstLine="540"/>
        <w:jc w:val="both"/>
        <w:rPr>
          <w:rFonts w:ascii="Arial" w:eastAsia="Times New Roman" w:hAnsi="Arial" w:cs="Arial"/>
          <w:color w:val="000000"/>
          <w:sz w:val="26"/>
          <w:szCs w:val="26"/>
          <w:lang w:eastAsia="ru-RU"/>
        </w:rPr>
      </w:pPr>
      <w:bookmarkStart w:id="14" w:name="dst101883"/>
      <w:bookmarkEnd w:id="14"/>
      <w:r w:rsidRPr="00382089">
        <w:rPr>
          <w:rFonts w:ascii="Arial" w:eastAsia="Times New Roman" w:hAnsi="Arial" w:cs="Arial"/>
          <w:color w:val="000000"/>
          <w:sz w:val="26"/>
          <w:szCs w:val="26"/>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8B0023" w:rsidRDefault="00382089"/>
    <w:sectPr w:rsidR="008B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89"/>
    <w:rsid w:val="00326915"/>
    <w:rsid w:val="00382089"/>
    <w:rsid w:val="00566876"/>
    <w:rsid w:val="00625CE3"/>
    <w:rsid w:val="00B1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6876"/>
    <w:rPr>
      <w:rFonts w:ascii="Times New Roman" w:hAnsi="Times New Roman"/>
    </w:rPr>
  </w:style>
  <w:style w:type="paragraph" w:styleId="1">
    <w:name w:val="heading 1"/>
    <w:basedOn w:val="a"/>
    <w:next w:val="a"/>
    <w:link w:val="10"/>
    <w:uiPriority w:val="9"/>
    <w:qFormat/>
    <w:rsid w:val="00566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character" w:styleId="a9">
    <w:name w:val="Hyperlink"/>
    <w:basedOn w:val="a0"/>
    <w:uiPriority w:val="99"/>
    <w:semiHidden/>
    <w:unhideWhenUsed/>
    <w:rsid w:val="00382089"/>
    <w:rPr>
      <w:color w:val="0000FF"/>
      <w:u w:val="single"/>
    </w:rPr>
  </w:style>
  <w:style w:type="character" w:customStyle="1" w:styleId="hl">
    <w:name w:val="hl"/>
    <w:basedOn w:val="a0"/>
    <w:rsid w:val="00382089"/>
  </w:style>
  <w:style w:type="character" w:customStyle="1" w:styleId="nobr">
    <w:name w:val="nobr"/>
    <w:basedOn w:val="a0"/>
    <w:rsid w:val="00382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6876"/>
    <w:rPr>
      <w:rFonts w:ascii="Times New Roman" w:hAnsi="Times New Roman"/>
    </w:rPr>
  </w:style>
  <w:style w:type="paragraph" w:styleId="1">
    <w:name w:val="heading 1"/>
    <w:basedOn w:val="a"/>
    <w:next w:val="a"/>
    <w:link w:val="10"/>
    <w:uiPriority w:val="9"/>
    <w:qFormat/>
    <w:rsid w:val="00566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character" w:styleId="a9">
    <w:name w:val="Hyperlink"/>
    <w:basedOn w:val="a0"/>
    <w:uiPriority w:val="99"/>
    <w:semiHidden/>
    <w:unhideWhenUsed/>
    <w:rsid w:val="00382089"/>
    <w:rPr>
      <w:color w:val="0000FF"/>
      <w:u w:val="single"/>
    </w:rPr>
  </w:style>
  <w:style w:type="character" w:customStyle="1" w:styleId="hl">
    <w:name w:val="hl"/>
    <w:basedOn w:val="a0"/>
    <w:rsid w:val="00382089"/>
  </w:style>
  <w:style w:type="character" w:customStyle="1" w:styleId="nobr">
    <w:name w:val="nobr"/>
    <w:basedOn w:val="a0"/>
    <w:rsid w:val="0038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3067">
      <w:bodyDiv w:val="1"/>
      <w:marLeft w:val="0"/>
      <w:marRight w:val="0"/>
      <w:marTop w:val="0"/>
      <w:marBottom w:val="0"/>
      <w:divBdr>
        <w:top w:val="none" w:sz="0" w:space="0" w:color="auto"/>
        <w:left w:val="none" w:sz="0" w:space="0" w:color="auto"/>
        <w:bottom w:val="none" w:sz="0" w:space="0" w:color="auto"/>
        <w:right w:val="none" w:sz="0" w:space="0" w:color="auto"/>
      </w:divBdr>
      <w:divsChild>
        <w:div w:id="989941336">
          <w:marLeft w:val="0"/>
          <w:marRight w:val="0"/>
          <w:marTop w:val="0"/>
          <w:marBottom w:val="0"/>
          <w:divBdr>
            <w:top w:val="none" w:sz="0" w:space="0" w:color="auto"/>
            <w:left w:val="none" w:sz="0" w:space="0" w:color="auto"/>
            <w:bottom w:val="none" w:sz="0" w:space="0" w:color="auto"/>
            <w:right w:val="none" w:sz="0" w:space="0" w:color="auto"/>
          </w:divBdr>
          <w:divsChild>
            <w:div w:id="1724257812">
              <w:marLeft w:val="0"/>
              <w:marRight w:val="0"/>
              <w:marTop w:val="192"/>
              <w:marBottom w:val="0"/>
              <w:divBdr>
                <w:top w:val="none" w:sz="0" w:space="0" w:color="auto"/>
                <w:left w:val="none" w:sz="0" w:space="0" w:color="auto"/>
                <w:bottom w:val="none" w:sz="0" w:space="0" w:color="auto"/>
                <w:right w:val="none" w:sz="0" w:space="0" w:color="auto"/>
              </w:divBdr>
            </w:div>
            <w:div w:id="318458992">
              <w:marLeft w:val="0"/>
              <w:marRight w:val="0"/>
              <w:marTop w:val="192"/>
              <w:marBottom w:val="0"/>
              <w:divBdr>
                <w:top w:val="none" w:sz="0" w:space="0" w:color="auto"/>
                <w:left w:val="none" w:sz="0" w:space="0" w:color="auto"/>
                <w:bottom w:val="none" w:sz="0" w:space="0" w:color="auto"/>
                <w:right w:val="none" w:sz="0" w:space="0" w:color="auto"/>
              </w:divBdr>
            </w:div>
            <w:div w:id="68550941">
              <w:marLeft w:val="0"/>
              <w:marRight w:val="0"/>
              <w:marTop w:val="192"/>
              <w:marBottom w:val="0"/>
              <w:divBdr>
                <w:top w:val="none" w:sz="0" w:space="0" w:color="auto"/>
                <w:left w:val="none" w:sz="0" w:space="0" w:color="auto"/>
                <w:bottom w:val="none" w:sz="0" w:space="0" w:color="auto"/>
                <w:right w:val="none" w:sz="0" w:space="0" w:color="auto"/>
              </w:divBdr>
            </w:div>
            <w:div w:id="1266573052">
              <w:marLeft w:val="0"/>
              <w:marRight w:val="0"/>
              <w:marTop w:val="192"/>
              <w:marBottom w:val="0"/>
              <w:divBdr>
                <w:top w:val="none" w:sz="0" w:space="0" w:color="auto"/>
                <w:left w:val="none" w:sz="0" w:space="0" w:color="auto"/>
                <w:bottom w:val="none" w:sz="0" w:space="0" w:color="auto"/>
                <w:right w:val="none" w:sz="0" w:space="0" w:color="auto"/>
              </w:divBdr>
            </w:div>
            <w:div w:id="349650009">
              <w:marLeft w:val="0"/>
              <w:marRight w:val="0"/>
              <w:marTop w:val="0"/>
              <w:marBottom w:val="0"/>
              <w:divBdr>
                <w:top w:val="none" w:sz="0" w:space="0" w:color="auto"/>
                <w:left w:val="none" w:sz="0" w:space="0" w:color="auto"/>
                <w:bottom w:val="none" w:sz="0" w:space="0" w:color="auto"/>
                <w:right w:val="none" w:sz="0" w:space="0" w:color="auto"/>
              </w:divBdr>
              <w:divsChild>
                <w:div w:id="385298643">
                  <w:marLeft w:val="0"/>
                  <w:marRight w:val="0"/>
                  <w:marTop w:val="192"/>
                  <w:marBottom w:val="0"/>
                  <w:divBdr>
                    <w:top w:val="none" w:sz="0" w:space="0" w:color="auto"/>
                    <w:left w:val="none" w:sz="0" w:space="0" w:color="auto"/>
                    <w:bottom w:val="none" w:sz="0" w:space="0" w:color="auto"/>
                    <w:right w:val="none" w:sz="0" w:space="0" w:color="auto"/>
                  </w:divBdr>
                </w:div>
              </w:divsChild>
            </w:div>
            <w:div w:id="775953354">
              <w:marLeft w:val="0"/>
              <w:marRight w:val="0"/>
              <w:marTop w:val="0"/>
              <w:marBottom w:val="0"/>
              <w:divBdr>
                <w:top w:val="none" w:sz="0" w:space="0" w:color="auto"/>
                <w:left w:val="none" w:sz="0" w:space="0" w:color="auto"/>
                <w:bottom w:val="none" w:sz="0" w:space="0" w:color="auto"/>
                <w:right w:val="none" w:sz="0" w:space="0" w:color="auto"/>
              </w:divBdr>
            </w:div>
            <w:div w:id="588080242">
              <w:marLeft w:val="0"/>
              <w:marRight w:val="0"/>
              <w:marTop w:val="192"/>
              <w:marBottom w:val="0"/>
              <w:divBdr>
                <w:top w:val="none" w:sz="0" w:space="0" w:color="auto"/>
                <w:left w:val="none" w:sz="0" w:space="0" w:color="auto"/>
                <w:bottom w:val="none" w:sz="0" w:space="0" w:color="auto"/>
                <w:right w:val="none" w:sz="0" w:space="0" w:color="auto"/>
              </w:divBdr>
            </w:div>
            <w:div w:id="215241655">
              <w:marLeft w:val="0"/>
              <w:marRight w:val="0"/>
              <w:marTop w:val="192"/>
              <w:marBottom w:val="0"/>
              <w:divBdr>
                <w:top w:val="none" w:sz="0" w:space="0" w:color="auto"/>
                <w:left w:val="none" w:sz="0" w:space="0" w:color="auto"/>
                <w:bottom w:val="none" w:sz="0" w:space="0" w:color="auto"/>
                <w:right w:val="none" w:sz="0" w:space="0" w:color="auto"/>
              </w:divBdr>
            </w:div>
            <w:div w:id="871959089">
              <w:marLeft w:val="0"/>
              <w:marRight w:val="0"/>
              <w:marTop w:val="0"/>
              <w:marBottom w:val="0"/>
              <w:divBdr>
                <w:top w:val="none" w:sz="0" w:space="0" w:color="auto"/>
                <w:left w:val="none" w:sz="0" w:space="0" w:color="auto"/>
                <w:bottom w:val="none" w:sz="0" w:space="0" w:color="auto"/>
                <w:right w:val="none" w:sz="0" w:space="0" w:color="auto"/>
              </w:divBdr>
              <w:divsChild>
                <w:div w:id="1146122453">
                  <w:marLeft w:val="0"/>
                  <w:marRight w:val="0"/>
                  <w:marTop w:val="192"/>
                  <w:marBottom w:val="0"/>
                  <w:divBdr>
                    <w:top w:val="none" w:sz="0" w:space="0" w:color="auto"/>
                    <w:left w:val="none" w:sz="0" w:space="0" w:color="auto"/>
                    <w:bottom w:val="none" w:sz="0" w:space="0" w:color="auto"/>
                    <w:right w:val="none" w:sz="0" w:space="0" w:color="auto"/>
                  </w:divBdr>
                </w:div>
              </w:divsChild>
            </w:div>
            <w:div w:id="397020571">
              <w:marLeft w:val="0"/>
              <w:marRight w:val="0"/>
              <w:marTop w:val="0"/>
              <w:marBottom w:val="0"/>
              <w:divBdr>
                <w:top w:val="none" w:sz="0" w:space="0" w:color="auto"/>
                <w:left w:val="none" w:sz="0" w:space="0" w:color="auto"/>
                <w:bottom w:val="none" w:sz="0" w:space="0" w:color="auto"/>
                <w:right w:val="none" w:sz="0" w:space="0" w:color="auto"/>
              </w:divBdr>
            </w:div>
            <w:div w:id="1861115250">
              <w:marLeft w:val="0"/>
              <w:marRight w:val="0"/>
              <w:marTop w:val="192"/>
              <w:marBottom w:val="0"/>
              <w:divBdr>
                <w:top w:val="none" w:sz="0" w:space="0" w:color="auto"/>
                <w:left w:val="none" w:sz="0" w:space="0" w:color="auto"/>
                <w:bottom w:val="none" w:sz="0" w:space="0" w:color="auto"/>
                <w:right w:val="none" w:sz="0" w:space="0" w:color="auto"/>
              </w:divBdr>
            </w:div>
            <w:div w:id="1921601066">
              <w:marLeft w:val="0"/>
              <w:marRight w:val="0"/>
              <w:marTop w:val="192"/>
              <w:marBottom w:val="0"/>
              <w:divBdr>
                <w:top w:val="none" w:sz="0" w:space="0" w:color="auto"/>
                <w:left w:val="none" w:sz="0" w:space="0" w:color="auto"/>
                <w:bottom w:val="none" w:sz="0" w:space="0" w:color="auto"/>
                <w:right w:val="none" w:sz="0" w:space="0" w:color="auto"/>
              </w:divBdr>
            </w:div>
            <w:div w:id="1390610219">
              <w:marLeft w:val="0"/>
              <w:marRight w:val="0"/>
              <w:marTop w:val="192"/>
              <w:marBottom w:val="0"/>
              <w:divBdr>
                <w:top w:val="none" w:sz="0" w:space="0" w:color="auto"/>
                <w:left w:val="none" w:sz="0" w:space="0" w:color="auto"/>
                <w:bottom w:val="none" w:sz="0" w:space="0" w:color="auto"/>
                <w:right w:val="none" w:sz="0" w:space="0" w:color="auto"/>
              </w:divBdr>
            </w:div>
            <w:div w:id="92017988">
              <w:marLeft w:val="0"/>
              <w:marRight w:val="0"/>
              <w:marTop w:val="192"/>
              <w:marBottom w:val="0"/>
              <w:divBdr>
                <w:top w:val="none" w:sz="0" w:space="0" w:color="auto"/>
                <w:left w:val="none" w:sz="0" w:space="0" w:color="auto"/>
                <w:bottom w:val="none" w:sz="0" w:space="0" w:color="auto"/>
                <w:right w:val="none" w:sz="0" w:space="0" w:color="auto"/>
              </w:divBdr>
            </w:div>
            <w:div w:id="130308108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2da8d7a9884839c44d98466e0b1a63101b298844/" TargetMode="External"/><Relationship Id="rId13" Type="http://schemas.openxmlformats.org/officeDocument/2006/relationships/hyperlink" Target="http://www.consultant.ru/document/cons_doc_LAW_10699/c1d97e48b63eff3e92926a82783f3a80148b18fc/" TargetMode="External"/><Relationship Id="rId3" Type="http://schemas.openxmlformats.org/officeDocument/2006/relationships/settings" Target="settings.xml"/><Relationship Id="rId7" Type="http://schemas.openxmlformats.org/officeDocument/2006/relationships/hyperlink" Target="http://www.consultant.ru/document/cons_doc_LAW_122864/3d0cac60971a511280cbba229d9b6329c07731f7/" TargetMode="External"/><Relationship Id="rId12" Type="http://schemas.openxmlformats.org/officeDocument/2006/relationships/hyperlink" Target="http://www.consultant.ru/document/cons_doc_LAW_10699/c1d97e48b63eff3e92926a82783f3a80148b18f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45408/3d0cac60971a511280cbba229d9b6329c07731f7/" TargetMode="External"/><Relationship Id="rId11" Type="http://schemas.openxmlformats.org/officeDocument/2006/relationships/hyperlink" Target="http://www.consultant.ru/document/cons_doc_LAW_122864/3d0cac60971a511280cbba229d9b6329c07731f7/" TargetMode="External"/><Relationship Id="rId5" Type="http://schemas.openxmlformats.org/officeDocument/2006/relationships/hyperlink" Target="http://www.consultant.ru/document/cons_doc_LAW_93013/0000000000000000000000000000000000000000/" TargetMode="External"/><Relationship Id="rId15" Type="http://schemas.openxmlformats.org/officeDocument/2006/relationships/fontTable" Target="fontTable.xml"/><Relationship Id="rId10" Type="http://schemas.openxmlformats.org/officeDocument/2006/relationships/hyperlink" Target="http://www.consultant.ru/document/cons_doc_LAW_45408/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10699/2da8d7a9884839c44d98466e0b1a63101b298844/" TargetMode="External"/><Relationship Id="rId14" Type="http://schemas.openxmlformats.org/officeDocument/2006/relationships/hyperlink" Target="http://www.consultant.ru/document/cons_doc_LAW_93013/000000000000000000000000000000000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Bogdanova</dc:creator>
  <cp:lastModifiedBy>Olga Bogdanova</cp:lastModifiedBy>
  <cp:revision>1</cp:revision>
  <dcterms:created xsi:type="dcterms:W3CDTF">2021-09-12T11:56:00Z</dcterms:created>
  <dcterms:modified xsi:type="dcterms:W3CDTF">2021-09-12T11:57:00Z</dcterms:modified>
</cp:coreProperties>
</file>